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4E05B" w14:textId="2DF6659C" w:rsidR="0074449F" w:rsidRDefault="0074449F" w:rsidP="0074449F">
      <w:pPr>
        <w:pStyle w:val="a7"/>
        <w:rPr>
          <w:rFonts w:eastAsia="Times New Roman"/>
          <w:bdr w:val="none" w:sz="0" w:space="0" w:color="auto" w:frame="1"/>
          <w:lang w:eastAsia="ru-RU"/>
        </w:rPr>
      </w:pPr>
      <w:r w:rsidRPr="0074449F">
        <w:rPr>
          <w:rFonts w:eastAsia="Times New Roman"/>
          <w:bdr w:val="none" w:sz="0" w:space="0" w:color="auto" w:frame="1"/>
          <w:lang w:eastAsia="ru-RU"/>
        </w:rPr>
        <w:t xml:space="preserve">Правила программы лояльности </w:t>
      </w:r>
      <w:r>
        <w:rPr>
          <w:rFonts w:eastAsia="Times New Roman"/>
          <w:bdr w:val="none" w:sz="0" w:space="0" w:color="auto" w:frame="1"/>
          <w:lang w:eastAsia="ru-RU"/>
        </w:rPr>
        <w:br/>
      </w:r>
      <w:r w:rsidRPr="0074449F">
        <w:rPr>
          <w:rFonts w:eastAsia="Times New Roman"/>
          <w:bdr w:val="none" w:sz="0" w:space="0" w:color="auto" w:frame="1"/>
          <w:lang w:eastAsia="ru-RU"/>
        </w:rPr>
        <w:t>«</w:t>
      </w:r>
      <w:r w:rsidRPr="0074449F">
        <w:rPr>
          <w:rFonts w:eastAsia="Times New Roman"/>
          <w:bdr w:val="none" w:sz="0" w:space="0" w:color="auto" w:frame="1"/>
          <w:lang w:val="en-US" w:eastAsia="ru-RU"/>
        </w:rPr>
        <w:t>GLS</w:t>
      </w:r>
      <w:r w:rsidRPr="0074449F">
        <w:rPr>
          <w:rFonts w:eastAsia="Times New Roman"/>
          <w:bdr w:val="none" w:sz="0" w:space="0" w:color="auto" w:frame="1"/>
          <w:lang w:eastAsia="ru-RU"/>
        </w:rPr>
        <w:t xml:space="preserve"> </w:t>
      </w:r>
      <w:r w:rsidRPr="0074449F">
        <w:rPr>
          <w:rFonts w:eastAsia="Times New Roman"/>
          <w:bdr w:val="none" w:sz="0" w:space="0" w:color="auto" w:frame="1"/>
          <w:lang w:val="en-US" w:eastAsia="ru-RU"/>
        </w:rPr>
        <w:t>Pharmaceuticals</w:t>
      </w:r>
      <w:r w:rsidRPr="0074449F">
        <w:rPr>
          <w:rFonts w:eastAsia="Times New Roman"/>
          <w:bdr w:val="none" w:sz="0" w:space="0" w:color="auto" w:frame="1"/>
          <w:lang w:eastAsia="ru-RU"/>
        </w:rPr>
        <w:t xml:space="preserve"> - </w:t>
      </w:r>
      <w:proofErr w:type="spellStart"/>
      <w:r w:rsidRPr="0074449F">
        <w:rPr>
          <w:rFonts w:eastAsia="Times New Roman"/>
          <w:bdr w:val="none" w:sz="0" w:space="0" w:color="auto" w:frame="1"/>
          <w:lang w:eastAsia="ru-RU"/>
        </w:rPr>
        <w:t>кешбэк</w:t>
      </w:r>
      <w:proofErr w:type="spellEnd"/>
      <w:r w:rsidRPr="0074449F">
        <w:rPr>
          <w:rFonts w:eastAsia="Times New Roman"/>
          <w:bdr w:val="none" w:sz="0" w:space="0" w:color="auto" w:frame="1"/>
          <w:lang w:eastAsia="ru-RU"/>
        </w:rPr>
        <w:t>».</w:t>
      </w:r>
    </w:p>
    <w:p w14:paraId="60A4CC7D" w14:textId="77777777" w:rsidR="0074449F" w:rsidRPr="0074449F" w:rsidRDefault="0074449F" w:rsidP="0074449F">
      <w:pPr>
        <w:rPr>
          <w:lang w:eastAsia="ru-RU"/>
        </w:rPr>
      </w:pPr>
    </w:p>
    <w:p w14:paraId="104FC3BA" w14:textId="4F93F97B" w:rsidR="0074449F" w:rsidRPr="0074449F" w:rsidRDefault="0074449F" w:rsidP="0074449F">
      <w:pPr>
        <w:pStyle w:val="a"/>
        <w:rPr>
          <w:rFonts w:eastAsia="Times New Roman"/>
          <w:lang w:eastAsia="ru-RU"/>
        </w:rPr>
      </w:pPr>
      <w:r w:rsidRPr="0074449F">
        <w:rPr>
          <w:rFonts w:eastAsia="Times New Roman"/>
          <w:bdr w:val="none" w:sz="0" w:space="0" w:color="auto" w:frame="1"/>
          <w:lang w:eastAsia="ru-RU"/>
        </w:rPr>
        <w:t>Понятия</w:t>
      </w:r>
    </w:p>
    <w:p w14:paraId="106809ED" w14:textId="7338FDEE" w:rsidR="0043106C" w:rsidRDefault="0074449F" w:rsidP="0043106C">
      <w:pPr>
        <w:rPr>
          <w:lang w:eastAsia="ru-RU"/>
        </w:rPr>
      </w:pPr>
      <w:r w:rsidRPr="0043106C">
        <w:rPr>
          <w:b/>
          <w:bCs/>
          <w:bdr w:val="none" w:sz="0" w:space="0" w:color="auto" w:frame="1"/>
          <w:lang w:eastAsia="ru-RU"/>
        </w:rPr>
        <w:t>Программа</w:t>
      </w:r>
      <w:r w:rsidRPr="0074449F">
        <w:rPr>
          <w:lang w:eastAsia="ru-RU"/>
        </w:rPr>
        <w:t xml:space="preserve"> </w:t>
      </w:r>
      <w:r w:rsidR="00103389" w:rsidRPr="00103389">
        <w:rPr>
          <w:b/>
          <w:bCs/>
          <w:lang w:eastAsia="ru-RU"/>
        </w:rPr>
        <w:t xml:space="preserve">«GLS Pharmaceuticals - </w:t>
      </w:r>
      <w:proofErr w:type="spellStart"/>
      <w:r w:rsidR="00103389" w:rsidRPr="00103389">
        <w:rPr>
          <w:b/>
          <w:bCs/>
          <w:lang w:eastAsia="ru-RU"/>
        </w:rPr>
        <w:t>кешбэк</w:t>
      </w:r>
      <w:proofErr w:type="spellEnd"/>
      <w:r w:rsidR="00103389" w:rsidRPr="00103389">
        <w:rPr>
          <w:b/>
          <w:bCs/>
          <w:lang w:eastAsia="ru-RU"/>
        </w:rPr>
        <w:t>»</w:t>
      </w:r>
      <w:r w:rsidR="00103389">
        <w:rPr>
          <w:b/>
          <w:bCs/>
          <w:lang w:eastAsia="ru-RU"/>
        </w:rPr>
        <w:t>, Программа</w:t>
      </w:r>
      <w:r w:rsidR="00523AEF">
        <w:rPr>
          <w:b/>
          <w:bCs/>
          <w:lang w:eastAsia="ru-RU"/>
        </w:rPr>
        <w:t>, Правила</w:t>
      </w:r>
      <w:r w:rsidRPr="00103389">
        <w:rPr>
          <w:b/>
          <w:bCs/>
          <w:lang w:eastAsia="ru-RU"/>
        </w:rPr>
        <w:t>—</w:t>
      </w:r>
      <w:r w:rsidRPr="0074449F">
        <w:rPr>
          <w:lang w:eastAsia="ru-RU"/>
        </w:rPr>
        <w:t xml:space="preserve"> маркетинговое мероприятие, направленное на увеличение активности клиентов в приобретении Товаров Организатора и общей лояльности Участников к Организатору, проводимое по инициативе Организатора на территории Российской Федерации. </w:t>
      </w:r>
    </w:p>
    <w:p w14:paraId="5F1460AE" w14:textId="791395D8" w:rsidR="0074449F" w:rsidRPr="0074449F" w:rsidRDefault="0074449F" w:rsidP="0043106C">
      <w:pPr>
        <w:rPr>
          <w:lang w:eastAsia="ru-RU"/>
        </w:rPr>
      </w:pPr>
      <w:r w:rsidRPr="0074449F">
        <w:rPr>
          <w:lang w:eastAsia="ru-RU"/>
        </w:rPr>
        <w:t xml:space="preserve">Программа предусматривает Начисление </w:t>
      </w:r>
      <w:proofErr w:type="spellStart"/>
      <w:r w:rsidR="002E690B">
        <w:rPr>
          <w:lang w:eastAsia="ru-RU"/>
        </w:rPr>
        <w:t>кешбэк</w:t>
      </w:r>
      <w:r w:rsidRPr="0074449F">
        <w:rPr>
          <w:lang w:eastAsia="ru-RU"/>
        </w:rPr>
        <w:t>а</w:t>
      </w:r>
      <w:proofErr w:type="spellEnd"/>
      <w:r w:rsidRPr="0074449F">
        <w:rPr>
          <w:lang w:eastAsia="ru-RU"/>
        </w:rPr>
        <w:t xml:space="preserve"> и Выплату </w:t>
      </w:r>
      <w:proofErr w:type="spellStart"/>
      <w:r w:rsidR="002E690B">
        <w:rPr>
          <w:lang w:eastAsia="ru-RU"/>
        </w:rPr>
        <w:t>кешбэк</w:t>
      </w:r>
      <w:r w:rsidRPr="0074449F">
        <w:rPr>
          <w:lang w:eastAsia="ru-RU"/>
        </w:rPr>
        <w:t>а</w:t>
      </w:r>
      <w:proofErr w:type="spellEnd"/>
      <w:r w:rsidRPr="0074449F">
        <w:rPr>
          <w:lang w:eastAsia="ru-RU"/>
        </w:rPr>
        <w:t xml:space="preserve"> Участникам от имени Организатора в соответствии с настоящими Правилами </w:t>
      </w:r>
      <w:r w:rsidRPr="0074449F">
        <w:rPr>
          <w:bdr w:val="none" w:sz="0" w:space="0" w:color="auto" w:frame="1"/>
          <w:lang w:eastAsia="ru-RU"/>
        </w:rPr>
        <w:t>и п. 68 ст. 217 Налогового кодекса Российской Федерации</w:t>
      </w:r>
      <w:r w:rsidRPr="0074449F">
        <w:rPr>
          <w:lang w:eastAsia="ru-RU"/>
        </w:rPr>
        <w:t>.</w:t>
      </w:r>
    </w:p>
    <w:p w14:paraId="7CD1C3DF" w14:textId="675876D5" w:rsidR="0043106C" w:rsidRDefault="002E690B" w:rsidP="0043106C">
      <w:pPr>
        <w:rPr>
          <w:lang w:eastAsia="ru-RU"/>
        </w:rPr>
      </w:pPr>
      <w:proofErr w:type="spellStart"/>
      <w:r>
        <w:rPr>
          <w:b/>
          <w:bCs/>
          <w:bdr w:val="none" w:sz="0" w:space="0" w:color="auto" w:frame="1"/>
          <w:lang w:eastAsia="ru-RU"/>
        </w:rPr>
        <w:t>Кешбэк</w:t>
      </w:r>
      <w:proofErr w:type="spellEnd"/>
      <w:r w:rsidR="0074449F" w:rsidRPr="0074449F">
        <w:rPr>
          <w:lang w:eastAsia="ru-RU"/>
        </w:rPr>
        <w:t xml:space="preserve"> — </w:t>
      </w:r>
      <w:r w:rsidR="0074449F" w:rsidRPr="0074449F">
        <w:rPr>
          <w:bdr w:val="none" w:sz="0" w:space="0" w:color="auto" w:frame="1"/>
          <w:lang w:eastAsia="ru-RU"/>
        </w:rPr>
        <w:t>сумма денежных средств</w:t>
      </w:r>
      <w:r w:rsidR="0074449F" w:rsidRPr="0074449F">
        <w:rPr>
          <w:lang w:eastAsia="ru-RU"/>
        </w:rPr>
        <w:t xml:space="preserve">, начисляемая на Бонусный счет Участника в соответствии с настоящими Правилами за совершение Покупок Товаров Организатора, подлежащая </w:t>
      </w:r>
      <w:r w:rsidR="0043106C">
        <w:rPr>
          <w:lang w:eastAsia="ru-RU"/>
        </w:rPr>
        <w:t>выплате</w:t>
      </w:r>
      <w:r w:rsidR="0074449F" w:rsidRPr="0074449F">
        <w:rPr>
          <w:lang w:eastAsia="ru-RU"/>
        </w:rPr>
        <w:t xml:space="preserve"> Участнику в денежной форме способами, указанными в настоящих Правилах. </w:t>
      </w:r>
    </w:p>
    <w:p w14:paraId="37F61B51" w14:textId="20260A9E" w:rsidR="0043106C" w:rsidRDefault="0074449F" w:rsidP="0043106C">
      <w:pPr>
        <w:rPr>
          <w:lang w:eastAsia="ru-RU"/>
        </w:rPr>
      </w:pPr>
      <w:r w:rsidRPr="0074449F">
        <w:rPr>
          <w:bdr w:val="none" w:sz="0" w:space="0" w:color="auto" w:frame="1"/>
          <w:lang w:eastAsia="ru-RU"/>
        </w:rPr>
        <w:t xml:space="preserve">Размер </w:t>
      </w:r>
      <w:proofErr w:type="spellStart"/>
      <w:r w:rsidR="002E690B">
        <w:rPr>
          <w:bdr w:val="none" w:sz="0" w:space="0" w:color="auto" w:frame="1"/>
          <w:lang w:eastAsia="ru-RU"/>
        </w:rPr>
        <w:t>Кешбэк</w:t>
      </w:r>
      <w:r w:rsidRPr="0074449F">
        <w:rPr>
          <w:bdr w:val="none" w:sz="0" w:space="0" w:color="auto" w:frame="1"/>
          <w:lang w:eastAsia="ru-RU"/>
        </w:rPr>
        <w:t>а</w:t>
      </w:r>
      <w:proofErr w:type="spellEnd"/>
      <w:r w:rsidRPr="0074449F">
        <w:rPr>
          <w:bdr w:val="none" w:sz="0" w:space="0" w:color="auto" w:frame="1"/>
          <w:lang w:eastAsia="ru-RU"/>
        </w:rPr>
        <w:t xml:space="preserve"> определяется как процент от стоимости приобретенного Товара, указанной в Чеке.</w:t>
      </w:r>
      <w:r w:rsidRPr="0074449F">
        <w:rPr>
          <w:lang w:eastAsia="ru-RU"/>
        </w:rPr>
        <w:t xml:space="preserve"> </w:t>
      </w:r>
    </w:p>
    <w:p w14:paraId="6E9E4CFC" w14:textId="294681A2" w:rsidR="0043106C" w:rsidRDefault="002E690B" w:rsidP="0043106C">
      <w:pPr>
        <w:rPr>
          <w:lang w:eastAsia="ru-RU"/>
        </w:rPr>
      </w:pPr>
      <w:proofErr w:type="spellStart"/>
      <w:r>
        <w:rPr>
          <w:lang w:eastAsia="ru-RU"/>
        </w:rPr>
        <w:t>Кешбэк</w:t>
      </w:r>
      <w:proofErr w:type="spellEnd"/>
      <w:r w:rsidR="0074449F" w:rsidRPr="0074449F">
        <w:rPr>
          <w:lang w:eastAsia="ru-RU"/>
        </w:rPr>
        <w:t xml:space="preserve"> не является средством платежа (валютой) или ценной бумагой до момента его выплаты. </w:t>
      </w:r>
    </w:p>
    <w:p w14:paraId="2BCDD033" w14:textId="2A7E74B4" w:rsidR="0074449F" w:rsidRPr="0074449F" w:rsidRDefault="0074449F" w:rsidP="0043106C">
      <w:pPr>
        <w:rPr>
          <w:lang w:eastAsia="ru-RU"/>
        </w:rPr>
      </w:pPr>
      <w:r w:rsidRPr="0074449F">
        <w:rPr>
          <w:bdr w:val="none" w:sz="0" w:space="0" w:color="auto" w:frame="1"/>
          <w:lang w:eastAsia="ru-RU"/>
        </w:rPr>
        <w:t xml:space="preserve">1 (Один) рубль </w:t>
      </w:r>
      <w:proofErr w:type="spellStart"/>
      <w:r w:rsidR="002E690B">
        <w:rPr>
          <w:bdr w:val="none" w:sz="0" w:space="0" w:color="auto" w:frame="1"/>
          <w:lang w:eastAsia="ru-RU"/>
        </w:rPr>
        <w:t>Кешбэк</w:t>
      </w:r>
      <w:r w:rsidRPr="0074449F">
        <w:rPr>
          <w:bdr w:val="none" w:sz="0" w:space="0" w:color="auto" w:frame="1"/>
          <w:lang w:eastAsia="ru-RU"/>
        </w:rPr>
        <w:t>а</w:t>
      </w:r>
      <w:proofErr w:type="spellEnd"/>
      <w:r w:rsidRPr="0074449F">
        <w:rPr>
          <w:bdr w:val="none" w:sz="0" w:space="0" w:color="auto" w:frame="1"/>
          <w:lang w:eastAsia="ru-RU"/>
        </w:rPr>
        <w:t xml:space="preserve"> равен 1 (Одному) рублю Российской Федерации</w:t>
      </w:r>
      <w:r w:rsidRPr="0074449F">
        <w:rPr>
          <w:lang w:eastAsia="ru-RU"/>
        </w:rPr>
        <w:t>.</w:t>
      </w:r>
    </w:p>
    <w:p w14:paraId="72AFD1F5" w14:textId="21F5434B" w:rsidR="0043106C" w:rsidRDefault="0074449F" w:rsidP="0043106C">
      <w:pPr>
        <w:rPr>
          <w:lang w:eastAsia="ru-RU"/>
        </w:rPr>
      </w:pPr>
      <w:r w:rsidRPr="0043106C">
        <w:rPr>
          <w:b/>
          <w:bCs/>
          <w:bdr w:val="none" w:sz="0" w:space="0" w:color="auto" w:frame="1"/>
          <w:lang w:eastAsia="ru-RU"/>
        </w:rPr>
        <w:t>Бонусный счет</w:t>
      </w:r>
      <w:r w:rsidRPr="0074449F">
        <w:rPr>
          <w:lang w:eastAsia="ru-RU"/>
        </w:rPr>
        <w:t xml:space="preserve"> — это виртуальный </w:t>
      </w:r>
      <w:r w:rsidRPr="0074449F">
        <w:rPr>
          <w:bdr w:val="none" w:sz="0" w:space="0" w:color="auto" w:frame="1"/>
          <w:lang w:eastAsia="ru-RU"/>
        </w:rPr>
        <w:t>дисконтный (накопительный) счет</w:t>
      </w:r>
      <w:r w:rsidRPr="0074449F">
        <w:rPr>
          <w:lang w:eastAsia="ru-RU"/>
        </w:rPr>
        <w:t xml:space="preserve"> Участника, привязанный к его аккаунту в Телеграм-боте, на который Организатор начисляет </w:t>
      </w:r>
      <w:proofErr w:type="spellStart"/>
      <w:r w:rsidR="002E690B">
        <w:rPr>
          <w:lang w:eastAsia="ru-RU"/>
        </w:rPr>
        <w:t>Кешбэк</w:t>
      </w:r>
      <w:proofErr w:type="spellEnd"/>
      <w:r w:rsidRPr="0074449F">
        <w:rPr>
          <w:lang w:eastAsia="ru-RU"/>
        </w:rPr>
        <w:t xml:space="preserve"> и с которого списывает его при Выплате </w:t>
      </w:r>
      <w:proofErr w:type="spellStart"/>
      <w:r w:rsidR="002E690B">
        <w:rPr>
          <w:lang w:eastAsia="ru-RU"/>
        </w:rPr>
        <w:t>кешбэк</w:t>
      </w:r>
      <w:r w:rsidRPr="0074449F">
        <w:rPr>
          <w:lang w:eastAsia="ru-RU"/>
        </w:rPr>
        <w:t>а</w:t>
      </w:r>
      <w:proofErr w:type="spellEnd"/>
      <w:r w:rsidRPr="0074449F">
        <w:rPr>
          <w:lang w:eastAsia="ru-RU"/>
        </w:rPr>
        <w:t xml:space="preserve"> или аннулировании в соответствии с Правилами. </w:t>
      </w:r>
    </w:p>
    <w:p w14:paraId="261C31A0" w14:textId="77777777" w:rsidR="0043106C" w:rsidRDefault="0074449F" w:rsidP="0043106C">
      <w:pPr>
        <w:rPr>
          <w:lang w:eastAsia="ru-RU"/>
        </w:rPr>
      </w:pPr>
      <w:r w:rsidRPr="0074449F">
        <w:rPr>
          <w:lang w:eastAsia="ru-RU"/>
        </w:rPr>
        <w:t xml:space="preserve">Бонусный счет не является банковским счетом. </w:t>
      </w:r>
    </w:p>
    <w:p w14:paraId="11B8F7F7" w14:textId="3D436AAF" w:rsidR="0074449F" w:rsidRPr="0074449F" w:rsidRDefault="0074449F" w:rsidP="0043106C">
      <w:pPr>
        <w:rPr>
          <w:lang w:eastAsia="ru-RU"/>
        </w:rPr>
      </w:pPr>
      <w:r w:rsidRPr="0074449F">
        <w:rPr>
          <w:lang w:eastAsia="ru-RU"/>
        </w:rPr>
        <w:t xml:space="preserve">Счет существует только в период проведения Программы и отображает сумму </w:t>
      </w:r>
      <w:proofErr w:type="spellStart"/>
      <w:r w:rsidR="002E690B">
        <w:rPr>
          <w:lang w:eastAsia="ru-RU"/>
        </w:rPr>
        <w:t>Кешбэк</w:t>
      </w:r>
      <w:r w:rsidRPr="0074449F">
        <w:rPr>
          <w:lang w:eastAsia="ru-RU"/>
        </w:rPr>
        <w:t>а</w:t>
      </w:r>
      <w:proofErr w:type="spellEnd"/>
      <w:r w:rsidRPr="0074449F">
        <w:rPr>
          <w:lang w:eastAsia="ru-RU"/>
        </w:rPr>
        <w:t>, доступную к выплате.</w:t>
      </w:r>
    </w:p>
    <w:p w14:paraId="000D847E" w14:textId="77777777" w:rsidR="0074449F" w:rsidRPr="0074449F" w:rsidRDefault="0074449F" w:rsidP="0043106C">
      <w:pPr>
        <w:rPr>
          <w:lang w:eastAsia="ru-RU"/>
        </w:rPr>
      </w:pPr>
      <w:r w:rsidRPr="0043106C">
        <w:rPr>
          <w:b/>
          <w:bCs/>
          <w:bdr w:val="none" w:sz="0" w:space="0" w:color="auto" w:frame="1"/>
          <w:lang w:eastAsia="ru-RU"/>
        </w:rPr>
        <w:t>Злоупотребление Правилами</w:t>
      </w:r>
      <w:r w:rsidRPr="0074449F">
        <w:rPr>
          <w:lang w:eastAsia="ru-RU"/>
        </w:rPr>
        <w:t xml:space="preserve"> — это недобросовестные действия Участника, противоречащие Правилам и целям Программы. Они могут включать, но не ограничиваются: </w:t>
      </w:r>
    </w:p>
    <w:p w14:paraId="21A08D5F" w14:textId="3AF1CDF0" w:rsidR="0074449F" w:rsidRPr="0074449F" w:rsidRDefault="0074449F" w:rsidP="0043106C">
      <w:pPr>
        <w:pStyle w:val="aa"/>
        <w:numPr>
          <w:ilvl w:val="0"/>
          <w:numId w:val="8"/>
        </w:numPr>
        <w:rPr>
          <w:lang w:eastAsia="ru-RU"/>
        </w:rPr>
      </w:pPr>
      <w:r w:rsidRPr="0043106C">
        <w:rPr>
          <w:bdr w:val="none" w:sz="0" w:space="0" w:color="auto" w:frame="1"/>
          <w:lang w:eastAsia="ru-RU"/>
        </w:rPr>
        <w:lastRenderedPageBreak/>
        <w:t xml:space="preserve">попытки Начисления </w:t>
      </w:r>
      <w:proofErr w:type="spellStart"/>
      <w:r w:rsidR="002E690B">
        <w:rPr>
          <w:bdr w:val="none" w:sz="0" w:space="0" w:color="auto" w:frame="1"/>
          <w:lang w:eastAsia="ru-RU"/>
        </w:rPr>
        <w:t>кешбэк</w:t>
      </w:r>
      <w:r w:rsidRPr="0043106C">
        <w:rPr>
          <w:bdr w:val="none" w:sz="0" w:space="0" w:color="auto" w:frame="1"/>
          <w:lang w:eastAsia="ru-RU"/>
        </w:rPr>
        <w:t>а</w:t>
      </w:r>
      <w:proofErr w:type="spellEnd"/>
      <w:r w:rsidRPr="0043106C">
        <w:rPr>
          <w:bdr w:val="none" w:sz="0" w:space="0" w:color="auto" w:frame="1"/>
          <w:lang w:eastAsia="ru-RU"/>
        </w:rPr>
        <w:t xml:space="preserve"> без фактического совершения Покупки для личного потребления;</w:t>
      </w:r>
    </w:p>
    <w:p w14:paraId="275C46D0" w14:textId="77777777" w:rsidR="0074449F" w:rsidRPr="0074449F" w:rsidRDefault="0074449F" w:rsidP="0043106C">
      <w:pPr>
        <w:pStyle w:val="aa"/>
        <w:numPr>
          <w:ilvl w:val="0"/>
          <w:numId w:val="8"/>
        </w:numPr>
        <w:rPr>
          <w:lang w:eastAsia="ru-RU"/>
        </w:rPr>
      </w:pPr>
      <w:r w:rsidRPr="0043106C">
        <w:rPr>
          <w:bdr w:val="none" w:sz="0" w:space="0" w:color="auto" w:frame="1"/>
          <w:lang w:eastAsia="ru-RU"/>
        </w:rPr>
        <w:t>предоставление недостоверной информации (сведений) при участии в Программе;</w:t>
      </w:r>
    </w:p>
    <w:p w14:paraId="1A155DC0" w14:textId="77777777" w:rsidR="0074449F" w:rsidRPr="0074449F" w:rsidRDefault="0074449F" w:rsidP="0043106C">
      <w:pPr>
        <w:pStyle w:val="aa"/>
        <w:numPr>
          <w:ilvl w:val="0"/>
          <w:numId w:val="8"/>
        </w:numPr>
        <w:rPr>
          <w:lang w:eastAsia="ru-RU"/>
        </w:rPr>
      </w:pPr>
      <w:r w:rsidRPr="0043106C">
        <w:rPr>
          <w:bdr w:val="none" w:sz="0" w:space="0" w:color="auto" w:frame="1"/>
          <w:lang w:eastAsia="ru-RU"/>
        </w:rPr>
        <w:t>использование Чеков по товарам, которые не были приобретены Участником лично или впоследствии были возвращены продавцу;</w:t>
      </w:r>
      <w:r w:rsidRPr="0074449F">
        <w:rPr>
          <w:lang w:eastAsia="ru-RU"/>
        </w:rPr>
        <w:t xml:space="preserve"> </w:t>
      </w:r>
    </w:p>
    <w:p w14:paraId="40BA4D77" w14:textId="77777777" w:rsidR="0074449F" w:rsidRPr="0074449F" w:rsidRDefault="0074449F" w:rsidP="0043106C">
      <w:pPr>
        <w:pStyle w:val="aa"/>
        <w:numPr>
          <w:ilvl w:val="0"/>
          <w:numId w:val="8"/>
        </w:numPr>
        <w:rPr>
          <w:lang w:eastAsia="ru-RU"/>
        </w:rPr>
      </w:pPr>
      <w:r w:rsidRPr="0043106C">
        <w:rPr>
          <w:bdr w:val="none" w:sz="0" w:space="0" w:color="auto" w:frame="1"/>
          <w:lang w:eastAsia="ru-RU"/>
        </w:rPr>
        <w:t>использование Чеков, имеющих признаки оптовых или иных закупок, не соответствующих понятию личного потребления;</w:t>
      </w:r>
      <w:r w:rsidRPr="0074449F">
        <w:rPr>
          <w:lang w:eastAsia="ru-RU"/>
        </w:rPr>
        <w:t xml:space="preserve"> </w:t>
      </w:r>
    </w:p>
    <w:p w14:paraId="463AA958" w14:textId="77777777" w:rsidR="0074449F" w:rsidRPr="0074449F" w:rsidRDefault="0074449F" w:rsidP="0043106C">
      <w:pPr>
        <w:pStyle w:val="aa"/>
        <w:numPr>
          <w:ilvl w:val="0"/>
          <w:numId w:val="8"/>
        </w:numPr>
        <w:rPr>
          <w:lang w:eastAsia="ru-RU"/>
        </w:rPr>
      </w:pPr>
      <w:r w:rsidRPr="0043106C">
        <w:rPr>
          <w:bdr w:val="none" w:sz="0" w:space="0" w:color="auto" w:frame="1"/>
          <w:lang w:eastAsia="ru-RU"/>
        </w:rPr>
        <w:t>загрузка одного и того же Чека несколькими Участниками или одним Участником повторно;</w:t>
      </w:r>
      <w:r w:rsidRPr="0074449F">
        <w:rPr>
          <w:lang w:eastAsia="ru-RU"/>
        </w:rPr>
        <w:t xml:space="preserve"> </w:t>
      </w:r>
    </w:p>
    <w:p w14:paraId="537F6A03" w14:textId="77777777" w:rsidR="0074449F" w:rsidRPr="0074449F" w:rsidRDefault="0074449F" w:rsidP="0043106C">
      <w:pPr>
        <w:pStyle w:val="aa"/>
        <w:numPr>
          <w:ilvl w:val="0"/>
          <w:numId w:val="8"/>
        </w:numPr>
        <w:rPr>
          <w:lang w:eastAsia="ru-RU"/>
        </w:rPr>
      </w:pPr>
      <w:r w:rsidRPr="0043106C">
        <w:rPr>
          <w:bdr w:val="none" w:sz="0" w:space="0" w:color="auto" w:frame="1"/>
          <w:lang w:eastAsia="ru-RU"/>
        </w:rPr>
        <w:t>создание Участником более одного аккаунта (Бонусного счета) для участия в Программе;</w:t>
      </w:r>
      <w:r w:rsidRPr="0074449F">
        <w:rPr>
          <w:lang w:eastAsia="ru-RU"/>
        </w:rPr>
        <w:t xml:space="preserve"> </w:t>
      </w:r>
    </w:p>
    <w:p w14:paraId="5A12D526" w14:textId="77D0364D" w:rsidR="0074449F" w:rsidRPr="00BA78E9" w:rsidRDefault="0074449F" w:rsidP="0043106C">
      <w:pPr>
        <w:pStyle w:val="aa"/>
        <w:numPr>
          <w:ilvl w:val="0"/>
          <w:numId w:val="8"/>
        </w:numPr>
        <w:rPr>
          <w:lang w:eastAsia="ru-RU"/>
        </w:rPr>
      </w:pPr>
      <w:r w:rsidRPr="00BA78E9">
        <w:rPr>
          <w:bdr w:val="none" w:sz="0" w:space="0" w:color="auto" w:frame="1"/>
          <w:lang w:eastAsia="ru-RU"/>
        </w:rPr>
        <w:t xml:space="preserve">использование Программы сотрудниками аптек, магазинов и иных точек продаж, где реализуются Товары Организатора, а также членами их семей, для Начисления </w:t>
      </w:r>
      <w:proofErr w:type="spellStart"/>
      <w:r w:rsidR="002E690B" w:rsidRPr="00BA78E9">
        <w:rPr>
          <w:bdr w:val="none" w:sz="0" w:space="0" w:color="auto" w:frame="1"/>
          <w:lang w:eastAsia="ru-RU"/>
        </w:rPr>
        <w:t>кешбэк</w:t>
      </w:r>
      <w:r w:rsidRPr="00BA78E9">
        <w:rPr>
          <w:bdr w:val="none" w:sz="0" w:space="0" w:color="auto" w:frame="1"/>
          <w:lang w:eastAsia="ru-RU"/>
        </w:rPr>
        <w:t>а</w:t>
      </w:r>
      <w:proofErr w:type="spellEnd"/>
      <w:r w:rsidRPr="00BA78E9">
        <w:rPr>
          <w:bdr w:val="none" w:sz="0" w:space="0" w:color="auto" w:frame="1"/>
          <w:lang w:eastAsia="ru-RU"/>
        </w:rPr>
        <w:t xml:space="preserve"> по Чекам, полученным от третьих лиц (покупателей);</w:t>
      </w:r>
      <w:r w:rsidRPr="00BA78E9">
        <w:rPr>
          <w:lang w:eastAsia="ru-RU"/>
        </w:rPr>
        <w:t xml:space="preserve"> </w:t>
      </w:r>
    </w:p>
    <w:p w14:paraId="1F87E767" w14:textId="2C399371" w:rsidR="0074449F" w:rsidRPr="0074449F" w:rsidRDefault="0074449F" w:rsidP="0043106C">
      <w:pPr>
        <w:pStyle w:val="aa"/>
        <w:numPr>
          <w:ilvl w:val="0"/>
          <w:numId w:val="8"/>
        </w:numPr>
        <w:rPr>
          <w:lang w:eastAsia="ru-RU"/>
        </w:rPr>
      </w:pPr>
      <w:r w:rsidRPr="0043106C">
        <w:rPr>
          <w:bdr w:val="none" w:sz="0" w:space="0" w:color="auto" w:frame="1"/>
          <w:lang w:eastAsia="ru-RU"/>
        </w:rPr>
        <w:t xml:space="preserve">иные действия, направленные на необоснованное получение </w:t>
      </w:r>
      <w:proofErr w:type="spellStart"/>
      <w:r w:rsidR="002E690B">
        <w:rPr>
          <w:bdr w:val="none" w:sz="0" w:space="0" w:color="auto" w:frame="1"/>
          <w:lang w:eastAsia="ru-RU"/>
        </w:rPr>
        <w:t>Кешбэк</w:t>
      </w:r>
      <w:r w:rsidRPr="0043106C">
        <w:rPr>
          <w:bdr w:val="none" w:sz="0" w:space="0" w:color="auto" w:frame="1"/>
          <w:lang w:eastAsia="ru-RU"/>
        </w:rPr>
        <w:t>а</w:t>
      </w:r>
      <w:proofErr w:type="spellEnd"/>
      <w:r w:rsidRPr="0043106C">
        <w:rPr>
          <w:bdr w:val="none" w:sz="0" w:space="0" w:color="auto" w:frame="1"/>
          <w:lang w:eastAsia="ru-RU"/>
        </w:rPr>
        <w:t>.</w:t>
      </w:r>
    </w:p>
    <w:p w14:paraId="3BC510AB" w14:textId="5941F046" w:rsidR="0074449F" w:rsidRPr="0074449F" w:rsidRDefault="0074449F" w:rsidP="0043106C">
      <w:pPr>
        <w:rPr>
          <w:lang w:eastAsia="ru-RU"/>
        </w:rPr>
      </w:pPr>
      <w:r w:rsidRPr="0043106C">
        <w:rPr>
          <w:b/>
          <w:bCs/>
          <w:bdr w:val="none" w:sz="0" w:space="0" w:color="auto" w:frame="1"/>
          <w:lang w:eastAsia="ru-RU"/>
        </w:rPr>
        <w:t>Организатор</w:t>
      </w:r>
      <w:r w:rsidRPr="0074449F">
        <w:rPr>
          <w:lang w:eastAsia="ru-RU"/>
        </w:rPr>
        <w:t xml:space="preserve"> — ООО "</w:t>
      </w:r>
      <w:r w:rsidR="0043106C" w:rsidRPr="0043106C">
        <w:rPr>
          <w:lang w:eastAsia="ru-RU"/>
        </w:rPr>
        <w:t>ДЖИ ЭЛ ЭС ФАРМАСЬЮТИКАЛЗ</w:t>
      </w:r>
      <w:r w:rsidRPr="0074449F">
        <w:rPr>
          <w:lang w:eastAsia="ru-RU"/>
        </w:rPr>
        <w:t>" (</w:t>
      </w:r>
      <w:r w:rsidR="0043106C" w:rsidRPr="0043106C">
        <w:rPr>
          <w:lang w:eastAsia="ru-RU"/>
        </w:rPr>
        <w:t>ОГРН 1157746509612</w:t>
      </w:r>
      <w:r w:rsidRPr="0074449F">
        <w:rPr>
          <w:lang w:eastAsia="ru-RU"/>
        </w:rPr>
        <w:t>).</w:t>
      </w:r>
    </w:p>
    <w:p w14:paraId="121D3715" w14:textId="77777777" w:rsidR="0074449F" w:rsidRPr="0074449F" w:rsidRDefault="0074449F" w:rsidP="0043106C">
      <w:pPr>
        <w:rPr>
          <w:lang w:eastAsia="ru-RU"/>
        </w:rPr>
      </w:pPr>
      <w:r w:rsidRPr="0043106C">
        <w:rPr>
          <w:b/>
          <w:bCs/>
          <w:bdr w:val="none" w:sz="0" w:space="0" w:color="auto" w:frame="1"/>
          <w:lang w:eastAsia="ru-RU"/>
        </w:rPr>
        <w:t>Чек</w:t>
      </w:r>
      <w:r w:rsidRPr="0074449F">
        <w:rPr>
          <w:lang w:eastAsia="ru-RU"/>
        </w:rPr>
        <w:t xml:space="preserve"> — </w:t>
      </w:r>
      <w:r w:rsidRPr="0074449F">
        <w:rPr>
          <w:bdr w:val="none" w:sz="0" w:space="0" w:color="auto" w:frame="1"/>
          <w:lang w:eastAsia="ru-RU"/>
        </w:rPr>
        <w:t>кассовый чек на бумажном или электронном носителе</w:t>
      </w:r>
      <w:r w:rsidRPr="0074449F">
        <w:rPr>
          <w:lang w:eastAsia="ru-RU"/>
        </w:rPr>
        <w:t xml:space="preserve">, выданный Участнику при совершении Покупки в оффлайн точке продаж на территории РФ, содержащий </w:t>
      </w:r>
      <w:r w:rsidRPr="0074449F">
        <w:rPr>
          <w:bdr w:val="none" w:sz="0" w:space="0" w:color="auto" w:frame="1"/>
          <w:lang w:eastAsia="ru-RU"/>
        </w:rPr>
        <w:t>QR-код</w:t>
      </w:r>
      <w:r w:rsidRPr="0074449F">
        <w:rPr>
          <w:lang w:eastAsia="ru-RU"/>
        </w:rPr>
        <w:t xml:space="preserve"> (зашифрованная в виде графического машиночитаемого двухмерного изображения информация на чеке), который подтверждает совершение Участником платежа в адрес продавца, содержит сведения об обязательных реквизитах транзакции, предусмотренных законодательством РФ (включая ФН, ФД, ФП), и перечень покупок по чеку, включая наименование Товара Организатора.</w:t>
      </w:r>
    </w:p>
    <w:p w14:paraId="3DF54248" w14:textId="77777777" w:rsidR="0043106C" w:rsidRDefault="0074449F" w:rsidP="0043106C">
      <w:pPr>
        <w:rPr>
          <w:lang w:eastAsia="ru-RU"/>
        </w:rPr>
      </w:pPr>
      <w:r w:rsidRPr="0043106C">
        <w:rPr>
          <w:b/>
          <w:bCs/>
          <w:bdr w:val="none" w:sz="0" w:space="0" w:color="auto" w:frame="1"/>
          <w:lang w:eastAsia="ru-RU"/>
        </w:rPr>
        <w:t>Участник</w:t>
      </w:r>
      <w:r w:rsidRPr="0074449F">
        <w:rPr>
          <w:lang w:eastAsia="ru-RU"/>
        </w:rPr>
        <w:t xml:space="preserve"> — </w:t>
      </w:r>
      <w:r w:rsidRPr="0074449F">
        <w:rPr>
          <w:bdr w:val="none" w:sz="0" w:space="0" w:color="auto" w:frame="1"/>
          <w:lang w:eastAsia="ru-RU"/>
        </w:rPr>
        <w:t>дееспособное</w:t>
      </w:r>
      <w:r w:rsidRPr="0074449F">
        <w:rPr>
          <w:lang w:eastAsia="ru-RU"/>
        </w:rPr>
        <w:t xml:space="preserve"> физическое лицо, </w:t>
      </w:r>
      <w:r w:rsidRPr="0074449F">
        <w:rPr>
          <w:bdr w:val="none" w:sz="0" w:space="0" w:color="auto" w:frame="1"/>
          <w:lang w:eastAsia="ru-RU"/>
        </w:rPr>
        <w:t>достигшее возраста 18 лет</w:t>
      </w:r>
      <w:r w:rsidRPr="0074449F">
        <w:rPr>
          <w:lang w:eastAsia="ru-RU"/>
        </w:rPr>
        <w:t xml:space="preserve">, постоянно проживающее на территории РФ, которое выполнило необходимые действия для присоединения и участия в настоящей Программе и </w:t>
      </w:r>
      <w:r w:rsidRPr="0074449F">
        <w:rPr>
          <w:bdr w:val="none" w:sz="0" w:space="0" w:color="auto" w:frame="1"/>
          <w:lang w:eastAsia="ru-RU"/>
        </w:rPr>
        <w:t>является конечным потребителем Товара (приобретает Товар для личных, семейных, домашних и иных нужд, не связанных с осуществлением предпринимательской деятельности)</w:t>
      </w:r>
      <w:r w:rsidRPr="0074449F">
        <w:rPr>
          <w:lang w:eastAsia="ru-RU"/>
        </w:rPr>
        <w:t xml:space="preserve">. </w:t>
      </w:r>
    </w:p>
    <w:p w14:paraId="05D6D4A2" w14:textId="21C52CAC" w:rsidR="0074449F" w:rsidRPr="0074449F" w:rsidRDefault="00BA78E9" w:rsidP="0043106C">
      <w:pPr>
        <w:rPr>
          <w:lang w:eastAsia="ru-RU"/>
        </w:rPr>
      </w:pPr>
      <w:r w:rsidRPr="006819DB">
        <w:rPr>
          <w:bdr w:val="none" w:sz="0" w:space="0" w:color="auto" w:frame="1"/>
          <w:lang w:eastAsia="ru-RU"/>
        </w:rPr>
        <w:t>Работники</w:t>
      </w:r>
      <w:r w:rsidR="0074449F" w:rsidRPr="00BA78E9">
        <w:rPr>
          <w:bdr w:val="none" w:sz="0" w:space="0" w:color="auto" w:frame="1"/>
          <w:lang w:eastAsia="ru-RU"/>
        </w:rPr>
        <w:t xml:space="preserve"> </w:t>
      </w:r>
      <w:r w:rsidR="006819DB" w:rsidRPr="00BA78E9">
        <w:rPr>
          <w:bdr w:val="none" w:sz="0" w:space="0" w:color="auto" w:frame="1"/>
          <w:lang w:eastAsia="ru-RU"/>
        </w:rPr>
        <w:t>аптек</w:t>
      </w:r>
      <w:r w:rsidR="006819DB">
        <w:rPr>
          <w:bdr w:val="none" w:sz="0" w:space="0" w:color="auto" w:frame="1"/>
          <w:lang w:eastAsia="ru-RU"/>
        </w:rPr>
        <w:t xml:space="preserve"> или граждане, оказывающие услуги по договорам ГПХ для </w:t>
      </w:r>
      <w:r w:rsidR="0074449F" w:rsidRPr="00BA78E9">
        <w:rPr>
          <w:bdr w:val="none" w:sz="0" w:space="0" w:color="auto" w:frame="1"/>
          <w:lang w:eastAsia="ru-RU"/>
        </w:rPr>
        <w:t>аптек, магазинов и иных точек продаж, где реализуются Товары Организатора, а также члены их семей, не могут быть Участниками Программы.</w:t>
      </w:r>
    </w:p>
    <w:p w14:paraId="1DA80094" w14:textId="73E0CAE9" w:rsidR="0074449F" w:rsidRPr="0074449F" w:rsidRDefault="0074449F" w:rsidP="0043106C">
      <w:pPr>
        <w:rPr>
          <w:lang w:eastAsia="ru-RU"/>
        </w:rPr>
      </w:pPr>
      <w:r w:rsidRPr="0043106C">
        <w:rPr>
          <w:b/>
          <w:bCs/>
          <w:bdr w:val="none" w:sz="0" w:space="0" w:color="auto" w:frame="1"/>
          <w:lang w:eastAsia="ru-RU"/>
        </w:rPr>
        <w:lastRenderedPageBreak/>
        <w:t>Товар</w:t>
      </w:r>
      <w:r w:rsidRPr="0074449F">
        <w:rPr>
          <w:lang w:eastAsia="ru-RU"/>
        </w:rPr>
        <w:t xml:space="preserve"> — </w:t>
      </w:r>
      <w:r w:rsidRPr="0074449F">
        <w:rPr>
          <w:bdr w:val="none" w:sz="0" w:space="0" w:color="auto" w:frame="1"/>
          <w:lang w:eastAsia="ru-RU"/>
        </w:rPr>
        <w:t>биологически активные добавки (БАДы) к пище</w:t>
      </w:r>
      <w:r w:rsidR="0043106C">
        <w:rPr>
          <w:bdr w:val="none" w:sz="0" w:space="0" w:color="auto" w:frame="1"/>
          <w:lang w:eastAsia="ru-RU"/>
        </w:rPr>
        <w:t xml:space="preserve"> специализированные продукты, иные пищевые продукты</w:t>
      </w:r>
      <w:r w:rsidRPr="0074449F">
        <w:rPr>
          <w:lang w:eastAsia="ru-RU"/>
        </w:rPr>
        <w:t xml:space="preserve">, производимые и/или реализуемые Организатором, участвующие в Программе. Перечень участвующих Товаров может быть доведен до Участников через Телеграм-бот или иные каналы коммуникации Организатора. </w:t>
      </w:r>
      <w:r w:rsidRPr="0074449F">
        <w:rPr>
          <w:bdr w:val="none" w:sz="0" w:space="0" w:color="auto" w:frame="1"/>
          <w:lang w:eastAsia="ru-RU"/>
        </w:rPr>
        <w:t>Товар не является лекарственным средством.</w:t>
      </w:r>
    </w:p>
    <w:p w14:paraId="512AEA4F" w14:textId="725A72AA" w:rsidR="0074449F" w:rsidRPr="0074449F" w:rsidRDefault="0074449F" w:rsidP="0043106C">
      <w:pPr>
        <w:rPr>
          <w:lang w:eastAsia="ru-RU"/>
        </w:rPr>
      </w:pPr>
      <w:r w:rsidRPr="0043106C">
        <w:rPr>
          <w:b/>
          <w:bCs/>
          <w:bdr w:val="none" w:sz="0" w:space="0" w:color="auto" w:frame="1"/>
          <w:lang w:eastAsia="ru-RU"/>
        </w:rPr>
        <w:t xml:space="preserve">Начисление </w:t>
      </w:r>
      <w:proofErr w:type="spellStart"/>
      <w:r w:rsidR="002E690B">
        <w:rPr>
          <w:b/>
          <w:bCs/>
          <w:bdr w:val="none" w:sz="0" w:space="0" w:color="auto" w:frame="1"/>
          <w:lang w:eastAsia="ru-RU"/>
        </w:rPr>
        <w:t>кешбэк</w:t>
      </w:r>
      <w:r w:rsidRPr="0043106C">
        <w:rPr>
          <w:b/>
          <w:bCs/>
          <w:bdr w:val="none" w:sz="0" w:space="0" w:color="auto" w:frame="1"/>
          <w:lang w:eastAsia="ru-RU"/>
        </w:rPr>
        <w:t>а</w:t>
      </w:r>
      <w:proofErr w:type="spellEnd"/>
      <w:r w:rsidRPr="0074449F">
        <w:rPr>
          <w:lang w:eastAsia="ru-RU"/>
        </w:rPr>
        <w:t xml:space="preserve"> — процедура, в результате которой происходит увеличение суммы </w:t>
      </w:r>
      <w:proofErr w:type="spellStart"/>
      <w:r w:rsidR="002E690B">
        <w:rPr>
          <w:lang w:eastAsia="ru-RU"/>
        </w:rPr>
        <w:t>Кешбэк</w:t>
      </w:r>
      <w:r w:rsidRPr="0074449F">
        <w:rPr>
          <w:lang w:eastAsia="ru-RU"/>
        </w:rPr>
        <w:t>а</w:t>
      </w:r>
      <w:proofErr w:type="spellEnd"/>
      <w:r w:rsidRPr="0074449F">
        <w:rPr>
          <w:lang w:eastAsia="ru-RU"/>
        </w:rPr>
        <w:t xml:space="preserve"> на Бонусном счете Участника по основаниям, предусмотренным настоящими Правилами.</w:t>
      </w:r>
    </w:p>
    <w:p w14:paraId="766BA98B" w14:textId="694E2557" w:rsidR="0074449F" w:rsidRPr="0074449F" w:rsidRDefault="0074449F" w:rsidP="0043106C">
      <w:pPr>
        <w:rPr>
          <w:lang w:eastAsia="ru-RU"/>
        </w:rPr>
      </w:pPr>
      <w:r w:rsidRPr="0043106C">
        <w:rPr>
          <w:b/>
          <w:bCs/>
          <w:bdr w:val="none" w:sz="0" w:space="0" w:color="auto" w:frame="1"/>
          <w:lang w:eastAsia="ru-RU"/>
        </w:rPr>
        <w:t xml:space="preserve">Выплата </w:t>
      </w:r>
      <w:proofErr w:type="spellStart"/>
      <w:r w:rsidR="002E690B">
        <w:rPr>
          <w:b/>
          <w:bCs/>
          <w:bdr w:val="none" w:sz="0" w:space="0" w:color="auto" w:frame="1"/>
          <w:lang w:eastAsia="ru-RU"/>
        </w:rPr>
        <w:t>кешбэк</w:t>
      </w:r>
      <w:r w:rsidRPr="0043106C">
        <w:rPr>
          <w:b/>
          <w:bCs/>
          <w:bdr w:val="none" w:sz="0" w:space="0" w:color="auto" w:frame="1"/>
          <w:lang w:eastAsia="ru-RU"/>
        </w:rPr>
        <w:t>а</w:t>
      </w:r>
      <w:proofErr w:type="spellEnd"/>
      <w:r w:rsidRPr="0043106C">
        <w:rPr>
          <w:b/>
          <w:bCs/>
          <w:lang w:eastAsia="ru-RU"/>
        </w:rPr>
        <w:t xml:space="preserve"> </w:t>
      </w:r>
      <w:r w:rsidRPr="0074449F">
        <w:rPr>
          <w:lang w:eastAsia="ru-RU"/>
        </w:rPr>
        <w:t xml:space="preserve">— процедура </w:t>
      </w:r>
      <w:r w:rsidRPr="0074449F">
        <w:rPr>
          <w:bdr w:val="none" w:sz="0" w:space="0" w:color="auto" w:frame="1"/>
          <w:lang w:eastAsia="ru-RU"/>
        </w:rPr>
        <w:t>перечисления денежных средств Участнику</w:t>
      </w:r>
      <w:r w:rsidRPr="0074449F">
        <w:rPr>
          <w:lang w:eastAsia="ru-RU"/>
        </w:rPr>
        <w:t xml:space="preserve"> в размере, соответствующем сумме накопленного и доступного к выплате </w:t>
      </w:r>
      <w:proofErr w:type="spellStart"/>
      <w:r w:rsidR="002E690B">
        <w:rPr>
          <w:lang w:eastAsia="ru-RU"/>
        </w:rPr>
        <w:t>Кешбэк</w:t>
      </w:r>
      <w:r w:rsidRPr="0074449F">
        <w:rPr>
          <w:lang w:eastAsia="ru-RU"/>
        </w:rPr>
        <w:t>а</w:t>
      </w:r>
      <w:proofErr w:type="spellEnd"/>
      <w:r w:rsidRPr="0074449F">
        <w:rPr>
          <w:lang w:eastAsia="ru-RU"/>
        </w:rPr>
        <w:t xml:space="preserve"> на Бонусном счете, с одновременным списанием соответствующей суммы с Бонусного счета Участника, осуществляемая по распоряжению Участника способами, указанными в Правилах.</w:t>
      </w:r>
    </w:p>
    <w:p w14:paraId="1B543954" w14:textId="022530D7" w:rsidR="0074449F" w:rsidRPr="0074449F" w:rsidRDefault="0074449F" w:rsidP="0043106C">
      <w:pPr>
        <w:rPr>
          <w:lang w:eastAsia="ru-RU"/>
        </w:rPr>
      </w:pPr>
      <w:r w:rsidRPr="0043106C">
        <w:rPr>
          <w:b/>
          <w:bCs/>
          <w:bdr w:val="none" w:sz="0" w:space="0" w:color="auto" w:frame="1"/>
          <w:lang w:eastAsia="ru-RU"/>
        </w:rPr>
        <w:t>Покупка</w:t>
      </w:r>
      <w:r w:rsidRPr="0043106C">
        <w:rPr>
          <w:b/>
          <w:bCs/>
          <w:lang w:eastAsia="ru-RU"/>
        </w:rPr>
        <w:t xml:space="preserve"> </w:t>
      </w:r>
      <w:r w:rsidRPr="0074449F">
        <w:rPr>
          <w:lang w:eastAsia="ru-RU"/>
        </w:rPr>
        <w:t xml:space="preserve">— </w:t>
      </w:r>
      <w:r w:rsidR="00197E7E" w:rsidRPr="00197E7E">
        <w:rPr>
          <w:bdr w:val="none" w:sz="0" w:space="0" w:color="auto" w:frame="1"/>
          <w:lang w:eastAsia="ru-RU"/>
        </w:rPr>
        <w:t xml:space="preserve">приобретение Участником Товара Организатора для личного потребления, совершенное непосредственно в оффлайн точке продаж (аптеки, магазины и т.п.) на территории РФ и подтвержденное Чеком, выданным в момент оплаты в данной точке продаж. </w:t>
      </w:r>
      <w:r w:rsidR="00197E7E" w:rsidRPr="009544A2">
        <w:rPr>
          <w:bdr w:val="none" w:sz="0" w:space="0" w:color="auto" w:frame="1"/>
          <w:lang w:eastAsia="ru-RU"/>
        </w:rPr>
        <w:t>Заказы, оплаченные через интернет-магазины или иные онлайн-платформы, не считаются Покупкой в рамках настоящей Программы.</w:t>
      </w:r>
    </w:p>
    <w:p w14:paraId="0927FA80" w14:textId="631BF8DD" w:rsidR="0074449F" w:rsidRPr="0074449F" w:rsidRDefault="0074449F" w:rsidP="00197E7E">
      <w:pPr>
        <w:pStyle w:val="a"/>
        <w:rPr>
          <w:rFonts w:eastAsia="Times New Roman"/>
          <w:lang w:eastAsia="ru-RU"/>
        </w:rPr>
      </w:pPr>
      <w:r w:rsidRPr="0074449F">
        <w:rPr>
          <w:rFonts w:eastAsia="Times New Roman"/>
          <w:bdr w:val="none" w:sz="0" w:space="0" w:color="auto" w:frame="1"/>
          <w:lang w:eastAsia="ru-RU"/>
        </w:rPr>
        <w:t>Основные положения</w:t>
      </w:r>
    </w:p>
    <w:p w14:paraId="5DC1AFB4" w14:textId="36208EC2" w:rsidR="0074449F" w:rsidRPr="0074449F" w:rsidRDefault="0074449F" w:rsidP="00103389">
      <w:pPr>
        <w:pStyle w:val="1"/>
      </w:pPr>
      <w:r w:rsidRPr="0074449F">
        <w:t>Целями Программы является увеличение активности клиентов в приобретении Товаров Организатора, формирование и поддержание лояльности к Организатору.</w:t>
      </w:r>
    </w:p>
    <w:p w14:paraId="6A7E76DD" w14:textId="73C56B96" w:rsidR="0074449F" w:rsidRPr="0074449F" w:rsidRDefault="0074449F" w:rsidP="00103389">
      <w:pPr>
        <w:pStyle w:val="1"/>
      </w:pPr>
      <w:r w:rsidRPr="00103389">
        <w:rPr>
          <w:bdr w:val="none" w:sz="0" w:space="0" w:color="auto" w:frame="1"/>
        </w:rPr>
        <w:t>Программа действует на всей территории Российской Федерации в отношении Покупок, совершенных в оффлайн точках продаж.</w:t>
      </w:r>
    </w:p>
    <w:p w14:paraId="10A2DA66" w14:textId="020B679C" w:rsidR="0074449F" w:rsidRPr="0074449F" w:rsidRDefault="0074449F" w:rsidP="00103389">
      <w:pPr>
        <w:pStyle w:val="1"/>
      </w:pPr>
      <w:r w:rsidRPr="0074449F">
        <w:t xml:space="preserve">Срок акцепта Программы: </w:t>
      </w:r>
      <w:r w:rsidRPr="00103389">
        <w:rPr>
          <w:bdr w:val="none" w:sz="0" w:space="0" w:color="auto" w:frame="1"/>
        </w:rPr>
        <w:t xml:space="preserve">бессрочно, но не менее 30 (тридцати) календарных дней с момента </w:t>
      </w:r>
      <w:proofErr w:type="gramStart"/>
      <w:r w:rsidRPr="00103389">
        <w:rPr>
          <w:bdr w:val="none" w:sz="0" w:space="0" w:color="auto" w:frame="1"/>
        </w:rPr>
        <w:t>публикации Правил</w:t>
      </w:r>
      <w:proofErr w:type="gramEnd"/>
      <w:r w:rsidRPr="00103389">
        <w:rPr>
          <w:bdr w:val="none" w:sz="0" w:space="0" w:color="auto" w:frame="1"/>
        </w:rPr>
        <w:t xml:space="preserve"> или их новой редакции</w:t>
      </w:r>
      <w:r w:rsidRPr="0074449F">
        <w:t>.</w:t>
      </w:r>
    </w:p>
    <w:p w14:paraId="52A133ED" w14:textId="4F4ED0C7" w:rsidR="0074449F" w:rsidRPr="00103389" w:rsidRDefault="001432B9" w:rsidP="00DA53D3">
      <w:pPr>
        <w:pStyle w:val="1"/>
      </w:pPr>
      <w:r w:rsidRPr="001432B9">
        <w:t>Участие в Программе подразумевает ознакомление и безоговорочный акцепт условий Программы Участником. Присоединение к Программе также подразумевает ознакомление Участника с Политикой конфиденциальности Организатора (</w:t>
      </w:r>
      <w:hyperlink r:id="rId6" w:history="1">
        <w:r w:rsidR="0089126C">
          <w:rPr>
            <w:rStyle w:val="ac"/>
          </w:rPr>
          <w:t>https://gls.store/info/licenses/</w:t>
        </w:r>
      </w:hyperlink>
      <w:r w:rsidRPr="001432B9">
        <w:t xml:space="preserve">). Предоставляя свои персональные данные в рамках участия в Программе, Участник уведомлен, что его данные обрабатываются Организатором в соответствии с Федеральным законом №152-ФЗ "О персональных данных" в целях, </w:t>
      </w:r>
      <w:r w:rsidRPr="001432B9">
        <w:lastRenderedPageBreak/>
        <w:t xml:space="preserve">связанных с проведением Программы, включая Начисление и Выплату </w:t>
      </w:r>
      <w:proofErr w:type="spellStart"/>
      <w:r w:rsidRPr="001432B9">
        <w:t>кешбэка</w:t>
      </w:r>
      <w:proofErr w:type="spellEnd"/>
      <w:r w:rsidRPr="001432B9">
        <w:t>, информирование Участника.</w:t>
      </w:r>
      <w:r w:rsidR="00DA53D3" w:rsidRPr="0074449F">
        <w:t xml:space="preserve"> </w:t>
      </w:r>
    </w:p>
    <w:p w14:paraId="0D51DFC5" w14:textId="77777777" w:rsidR="0074449F" w:rsidRPr="00103389" w:rsidRDefault="0074449F" w:rsidP="00103389">
      <w:pPr>
        <w:pStyle w:val="1"/>
      </w:pPr>
      <w:r w:rsidRPr="00103389">
        <w:t xml:space="preserve">Участник считается принявшим Правила в полном объеме, без всяких оговорок и исключений, с момента совершения действий, </w:t>
      </w:r>
      <w:r w:rsidRPr="00D21C74">
        <w:t>указанных в п. 3.1. Правил.</w:t>
      </w:r>
    </w:p>
    <w:p w14:paraId="190245C9" w14:textId="77777777" w:rsidR="0074449F" w:rsidRPr="00103389" w:rsidRDefault="0074449F" w:rsidP="00103389">
      <w:pPr>
        <w:pStyle w:val="1"/>
      </w:pPr>
      <w:r w:rsidRPr="00103389">
        <w:t>В случае несогласия с какими-либо из положений Правил, лицо не вправе участвовать в Программе.</w:t>
      </w:r>
    </w:p>
    <w:p w14:paraId="073BF2DC" w14:textId="30198A7C" w:rsidR="0074449F" w:rsidRPr="00103389" w:rsidRDefault="0074449F" w:rsidP="00103389">
      <w:pPr>
        <w:pStyle w:val="1"/>
      </w:pPr>
      <w:r w:rsidRPr="00103389">
        <w:t>Срок действия Программы</w:t>
      </w:r>
      <w:r w:rsidRPr="005E1E0B">
        <w:t xml:space="preserve">: с </w:t>
      </w:r>
      <w:r w:rsidR="00197E7E" w:rsidRPr="005E1E0B">
        <w:t>29.04.2025г.</w:t>
      </w:r>
      <w:r w:rsidRPr="00103389">
        <w:t xml:space="preserve"> и действует бессрочно, до момента ее прекращения Организатором в порядке, предусмотренном настоящими Правилами.</w:t>
      </w:r>
    </w:p>
    <w:p w14:paraId="21E0964D" w14:textId="3A4C2538" w:rsidR="0074449F" w:rsidRPr="005E1E0B" w:rsidRDefault="0074449F" w:rsidP="00103389">
      <w:pPr>
        <w:pStyle w:val="1"/>
      </w:pPr>
      <w:r w:rsidRPr="00103389">
        <w:t xml:space="preserve">Организатор принимает от Участников для Начисления </w:t>
      </w:r>
      <w:proofErr w:type="spellStart"/>
      <w:r w:rsidR="002E690B">
        <w:t>кешбэк</w:t>
      </w:r>
      <w:r w:rsidRPr="00103389">
        <w:t>а</w:t>
      </w:r>
      <w:proofErr w:type="spellEnd"/>
      <w:r w:rsidRPr="00103389">
        <w:t xml:space="preserve"> Чеки в отношении Покупок, произведенных начиная </w:t>
      </w:r>
      <w:r w:rsidRPr="005E1E0B">
        <w:t xml:space="preserve">с </w:t>
      </w:r>
      <w:r w:rsidR="00197E7E" w:rsidRPr="005E1E0B">
        <w:t>29.04.2025г</w:t>
      </w:r>
      <w:r w:rsidRPr="005E1E0B">
        <w:t>.</w:t>
      </w:r>
    </w:p>
    <w:p w14:paraId="3FF2BA2D" w14:textId="77777777" w:rsidR="0074449F" w:rsidRPr="00103389" w:rsidRDefault="0074449F" w:rsidP="00103389">
      <w:pPr>
        <w:pStyle w:val="1"/>
      </w:pPr>
      <w:r w:rsidRPr="00103389">
        <w:t>Участие в Программе является бесплатным. Участник самостоятельно несет расходы, связанные с доступом в Интернет и совершением Покупок.</w:t>
      </w:r>
    </w:p>
    <w:p w14:paraId="5DDD1EA5" w14:textId="3D55D628" w:rsidR="0074449F" w:rsidRPr="00103389" w:rsidRDefault="0074449F" w:rsidP="00103389">
      <w:pPr>
        <w:pStyle w:val="1"/>
      </w:pPr>
      <w:r w:rsidRPr="00103389">
        <w:t xml:space="preserve">Правила проведения Программы могут быть изменены Организатором в одностороннем порядке. Организатор уведомляет Участников об изменениях путем публикации новой редакции Правил в Телеграм-боте и/или на сайте Организатора по адресу: </w:t>
      </w:r>
      <w:r w:rsidR="005E1E0B" w:rsidRPr="005E1E0B">
        <w:t>https://t.me/GLSCashbackBot</w:t>
      </w:r>
      <w:r w:rsidR="005E1E0B">
        <w:t>/</w:t>
      </w:r>
      <w:r w:rsidR="006819DB" w:rsidRPr="006819DB">
        <w:t xml:space="preserve"> </w:t>
      </w:r>
      <w:r w:rsidR="006819DB" w:rsidRPr="00103389">
        <w:t>и/или</w:t>
      </w:r>
      <w:r w:rsidR="005E1E0B" w:rsidRPr="005E1E0B">
        <w:t xml:space="preserve"> </w:t>
      </w:r>
      <w:hyperlink r:id="rId7" w:history="1">
        <w:r w:rsidR="005E1E0B" w:rsidRPr="000D7843">
          <w:rPr>
            <w:rStyle w:val="ac"/>
          </w:rPr>
          <w:t>https://gls.store/</w:t>
        </w:r>
      </w:hyperlink>
      <w:r w:rsidR="005E1E0B">
        <w:t xml:space="preserve"> </w:t>
      </w:r>
      <w:r w:rsidRPr="00103389">
        <w:t xml:space="preserve">не менее чем за </w:t>
      </w:r>
      <w:r w:rsidR="005E1E0B">
        <w:t>3</w:t>
      </w:r>
      <w:r w:rsidR="00103389" w:rsidRPr="00103389">
        <w:t xml:space="preserve"> </w:t>
      </w:r>
      <w:r w:rsidRPr="00103389">
        <w:t>календарных дн</w:t>
      </w:r>
      <w:r w:rsidR="009544A2">
        <w:t>я</w:t>
      </w:r>
      <w:r w:rsidRPr="00103389">
        <w:t xml:space="preserve"> до вступления их в силу. Новая редакция правил вступает в силу с даты, указанной в уведомлении.</w:t>
      </w:r>
    </w:p>
    <w:p w14:paraId="06ED9908" w14:textId="30DA3298" w:rsidR="0074449F" w:rsidRPr="00103389" w:rsidRDefault="0074449F" w:rsidP="00103389">
      <w:pPr>
        <w:pStyle w:val="1"/>
      </w:pPr>
      <w:r w:rsidRPr="00103389">
        <w:t xml:space="preserve">Если Участник не согласен с внесенными изменениями, он обязан прекратить участие в Программе, направив соответствующее уведомление Организатору. В этом случае Участник вправе подать заявку на Выплату </w:t>
      </w:r>
      <w:proofErr w:type="spellStart"/>
      <w:r w:rsidR="002E690B">
        <w:t>кешбэк</w:t>
      </w:r>
      <w:r w:rsidRPr="00103389">
        <w:t>а</w:t>
      </w:r>
      <w:proofErr w:type="spellEnd"/>
      <w:r w:rsidRPr="00103389">
        <w:t>, накопленного до даты вступления изменений в силу, в порядке, предусмотренном Правилами. Продолжение использования Телеграм-бота и участие в Программе после вступления изменений в силу означает полное согласие Участника с новой редакцией Правил.</w:t>
      </w:r>
    </w:p>
    <w:p w14:paraId="64146966" w14:textId="640705A7" w:rsidR="0074449F" w:rsidRPr="0074449F" w:rsidRDefault="0074449F" w:rsidP="00103389">
      <w:pPr>
        <w:pStyle w:val="a"/>
        <w:rPr>
          <w:rFonts w:eastAsia="Times New Roman"/>
          <w:lang w:eastAsia="ru-RU"/>
        </w:rPr>
      </w:pPr>
      <w:r w:rsidRPr="0074449F">
        <w:rPr>
          <w:rFonts w:eastAsia="Times New Roman"/>
          <w:bdr w:val="none" w:sz="0" w:space="0" w:color="auto" w:frame="1"/>
          <w:lang w:eastAsia="ru-RU"/>
        </w:rPr>
        <w:t>Порядок проведения Программы</w:t>
      </w:r>
    </w:p>
    <w:p w14:paraId="7E1C4F4F" w14:textId="69C20FEC" w:rsidR="0074449F" w:rsidRPr="0074449F" w:rsidRDefault="0074449F" w:rsidP="00C41997">
      <w:pPr>
        <w:pStyle w:val="aa"/>
        <w:numPr>
          <w:ilvl w:val="1"/>
          <w:numId w:val="9"/>
        </w:numPr>
        <w:spacing w:after="0"/>
        <w:rPr>
          <w:lang w:eastAsia="ru-RU"/>
        </w:rPr>
      </w:pPr>
      <w:r w:rsidRPr="00103389">
        <w:rPr>
          <w:bdr w:val="none" w:sz="0" w:space="0" w:color="auto" w:frame="1"/>
          <w:lang w:eastAsia="ru-RU"/>
        </w:rPr>
        <w:t>Регистрация и участие:</w:t>
      </w:r>
    </w:p>
    <w:p w14:paraId="1F1B8110" w14:textId="01F770AD" w:rsidR="0074449F" w:rsidRPr="005E1E0B" w:rsidRDefault="0074449F" w:rsidP="00C41997">
      <w:pPr>
        <w:pStyle w:val="1"/>
        <w:numPr>
          <w:ilvl w:val="2"/>
          <w:numId w:val="9"/>
        </w:numPr>
        <w:spacing w:after="0"/>
      </w:pPr>
      <w:r w:rsidRPr="0074449F">
        <w:t>Участник присоединяется к Программе путем введения команды "/</w:t>
      </w:r>
      <w:proofErr w:type="spellStart"/>
      <w:r w:rsidRPr="0074449F">
        <w:t>start</w:t>
      </w:r>
      <w:proofErr w:type="spellEnd"/>
      <w:r w:rsidRPr="0074449F">
        <w:t xml:space="preserve">" в Телеграм-боте Организатора, расположенном по адресу: </w:t>
      </w:r>
      <w:r w:rsidR="00103389" w:rsidRPr="005E1E0B">
        <w:t>https://t.me/GLSCashbackBot</w:t>
      </w:r>
      <w:r w:rsidRPr="005E1E0B">
        <w:t>.</w:t>
      </w:r>
    </w:p>
    <w:p w14:paraId="7D3303EC" w14:textId="5147D5DC" w:rsidR="0074449F" w:rsidRPr="0074449F" w:rsidRDefault="0074449F" w:rsidP="00103389">
      <w:pPr>
        <w:pStyle w:val="1"/>
        <w:numPr>
          <w:ilvl w:val="2"/>
          <w:numId w:val="9"/>
        </w:numPr>
      </w:pPr>
      <w:r w:rsidRPr="0074449F">
        <w:t>При регистрации Участник подтверждает свой возраст (18+), а также предоставляет необходимую информацию</w:t>
      </w:r>
      <w:r w:rsidR="00523AEF">
        <w:t xml:space="preserve">: </w:t>
      </w:r>
      <w:r w:rsidR="00523AEF" w:rsidRPr="00FB59FF">
        <w:t xml:space="preserve">ФИО, </w:t>
      </w:r>
      <w:r w:rsidRPr="00FB59FF">
        <w:t>номер телефона</w:t>
      </w:r>
      <w:r w:rsidR="00523AEF" w:rsidRPr="00FB59FF">
        <w:t>, банк обслуживания</w:t>
      </w:r>
      <w:r w:rsidR="00461213" w:rsidRPr="00FB59FF">
        <w:t xml:space="preserve">, </w:t>
      </w:r>
      <w:r w:rsidR="00461213" w:rsidRPr="008519C7">
        <w:t>никнейм</w:t>
      </w:r>
      <w:r w:rsidR="00461213" w:rsidRPr="00FB59FF">
        <w:t xml:space="preserve"> </w:t>
      </w:r>
      <w:r w:rsidR="008519C7">
        <w:t xml:space="preserve">(уникальное имя пользователя </w:t>
      </w:r>
      <w:r w:rsidR="008519C7">
        <w:lastRenderedPageBreak/>
        <w:t xml:space="preserve">(@username) или имя, отображаемое в профиле пользователя в приложении Telegram) </w:t>
      </w:r>
      <w:r w:rsidR="00461213" w:rsidRPr="00FB59FF">
        <w:t xml:space="preserve">в </w:t>
      </w:r>
      <w:proofErr w:type="spellStart"/>
      <w:r w:rsidR="00461213" w:rsidRPr="00FB59FF">
        <w:t>Телеграме</w:t>
      </w:r>
      <w:proofErr w:type="spellEnd"/>
      <w:r w:rsidRPr="00FB59FF">
        <w:t>.</w:t>
      </w:r>
    </w:p>
    <w:p w14:paraId="292A6F05" w14:textId="77777777" w:rsidR="0074449F" w:rsidRPr="0074449F" w:rsidRDefault="0074449F" w:rsidP="00103389">
      <w:pPr>
        <w:pStyle w:val="1"/>
        <w:numPr>
          <w:ilvl w:val="2"/>
          <w:numId w:val="9"/>
        </w:numPr>
      </w:pPr>
      <w:r w:rsidRPr="0074449F">
        <w:t>С момента успешной регистрации для Участника создается уникальный Бонусный счет. Дальнейшее взаимодействие Участника и Организатора в рамках Программы происходит через Телеграм-бот.</w:t>
      </w:r>
    </w:p>
    <w:p w14:paraId="5BF1D713" w14:textId="24EA9908" w:rsidR="0074449F" w:rsidRDefault="0074449F" w:rsidP="00103389">
      <w:pPr>
        <w:pStyle w:val="1"/>
        <w:numPr>
          <w:ilvl w:val="2"/>
          <w:numId w:val="9"/>
        </w:numPr>
      </w:pPr>
      <w:r w:rsidRPr="0074449F">
        <w:rPr>
          <w:bdr w:val="none" w:sz="0" w:space="0" w:color="auto" w:frame="1"/>
        </w:rPr>
        <w:t>Участник вправе зарегистрировать только один аккаунт (Бонусный счет) в Программе.</w:t>
      </w:r>
      <w:r w:rsidRPr="0074449F">
        <w:t xml:space="preserve"> </w:t>
      </w:r>
    </w:p>
    <w:p w14:paraId="56FD8C8A" w14:textId="77777777" w:rsidR="00C41997" w:rsidRPr="0074449F" w:rsidRDefault="00C41997" w:rsidP="00C41997">
      <w:pPr>
        <w:pStyle w:val="1"/>
        <w:numPr>
          <w:ilvl w:val="0"/>
          <w:numId w:val="0"/>
        </w:numPr>
        <w:ind w:left="1080"/>
      </w:pPr>
    </w:p>
    <w:p w14:paraId="67D4DFF2" w14:textId="7D677B0E" w:rsidR="0074449F" w:rsidRPr="0074449F" w:rsidRDefault="0074449F" w:rsidP="00523AEF">
      <w:pPr>
        <w:pStyle w:val="1"/>
      </w:pPr>
      <w:r w:rsidRPr="0074449F">
        <w:rPr>
          <w:bdr w:val="none" w:sz="0" w:space="0" w:color="auto" w:frame="1"/>
        </w:rPr>
        <w:t xml:space="preserve">Начисление </w:t>
      </w:r>
      <w:proofErr w:type="spellStart"/>
      <w:r w:rsidR="002E690B">
        <w:rPr>
          <w:bdr w:val="none" w:sz="0" w:space="0" w:color="auto" w:frame="1"/>
        </w:rPr>
        <w:t>кешбэк</w:t>
      </w:r>
      <w:r w:rsidRPr="0074449F">
        <w:rPr>
          <w:bdr w:val="none" w:sz="0" w:space="0" w:color="auto" w:frame="1"/>
        </w:rPr>
        <w:t>а</w:t>
      </w:r>
      <w:proofErr w:type="spellEnd"/>
      <w:r w:rsidRPr="0074449F">
        <w:rPr>
          <w:bdr w:val="none" w:sz="0" w:space="0" w:color="auto" w:frame="1"/>
        </w:rPr>
        <w:t>:</w:t>
      </w:r>
    </w:p>
    <w:p w14:paraId="6CA04444" w14:textId="4C58E7A6" w:rsidR="0074449F" w:rsidRPr="0074449F" w:rsidRDefault="0074449F" w:rsidP="00523AEF">
      <w:pPr>
        <w:pStyle w:val="1"/>
        <w:numPr>
          <w:ilvl w:val="2"/>
          <w:numId w:val="9"/>
        </w:numPr>
      </w:pPr>
      <w:r w:rsidRPr="0074449F">
        <w:t xml:space="preserve">Для Начисления </w:t>
      </w:r>
      <w:proofErr w:type="spellStart"/>
      <w:r w:rsidR="002E690B">
        <w:t>кешбэк</w:t>
      </w:r>
      <w:r w:rsidRPr="0074449F">
        <w:t>а</w:t>
      </w:r>
      <w:proofErr w:type="spellEnd"/>
      <w:r w:rsidRPr="0074449F">
        <w:t xml:space="preserve"> Участник должен </w:t>
      </w:r>
      <w:r w:rsidRPr="0074449F">
        <w:rPr>
          <w:bdr w:val="none" w:sz="0" w:space="0" w:color="auto" w:frame="1"/>
        </w:rPr>
        <w:t>загрузить (отсканировать) QR-код с Чека</w:t>
      </w:r>
      <w:r w:rsidR="00523AEF">
        <w:rPr>
          <w:bdr w:val="none" w:sz="0" w:space="0" w:color="auto" w:frame="1"/>
        </w:rPr>
        <w:t xml:space="preserve">. </w:t>
      </w:r>
      <w:r w:rsidR="00523AEF">
        <w:t>Е</w:t>
      </w:r>
      <w:r w:rsidR="00523AEF" w:rsidRPr="0074449F">
        <w:t xml:space="preserve">сли QR-код не читается, через функционал Телеграм-бота </w:t>
      </w:r>
      <w:r w:rsidR="00523AEF" w:rsidRPr="0074449F">
        <w:rPr>
          <w:bdr w:val="none" w:sz="0" w:space="0" w:color="auto" w:frame="1"/>
        </w:rPr>
        <w:t>не позднее</w:t>
      </w:r>
      <w:r w:rsidR="00C41997">
        <w:rPr>
          <w:bdr w:val="none" w:sz="0" w:space="0" w:color="auto" w:frame="1"/>
        </w:rPr>
        <w:t xml:space="preserve"> </w:t>
      </w:r>
      <w:r w:rsidR="00C41997" w:rsidRPr="0074449F">
        <w:rPr>
          <w:bdr w:val="none" w:sz="0" w:space="0" w:color="auto" w:frame="1"/>
        </w:rPr>
        <w:t>72 часов</w:t>
      </w:r>
      <w:r w:rsidR="00C41997">
        <w:rPr>
          <w:bdr w:val="none" w:sz="0" w:space="0" w:color="auto" w:frame="1"/>
        </w:rPr>
        <w:t xml:space="preserve"> с момента загрузки чека, то Участник должен </w:t>
      </w:r>
      <w:r w:rsidRPr="0074449F">
        <w:t>ввести фискальные данные Чека (ФН, ФД, ФП, дата, время, сумма).</w:t>
      </w:r>
    </w:p>
    <w:p w14:paraId="5B67E07C" w14:textId="77777777" w:rsidR="0074449F" w:rsidRPr="0074449F" w:rsidRDefault="0074449F" w:rsidP="00523AEF">
      <w:pPr>
        <w:pStyle w:val="1"/>
        <w:numPr>
          <w:ilvl w:val="2"/>
          <w:numId w:val="9"/>
        </w:numPr>
      </w:pPr>
      <w:r w:rsidRPr="0074449F">
        <w:rPr>
          <w:bdr w:val="none" w:sz="0" w:space="0" w:color="auto" w:frame="1"/>
        </w:rPr>
        <w:t>Чек должен быть читаемым, не поврежденным, без дополнительных знаков или надписей, не позволяющих его распознать</w:t>
      </w:r>
      <w:r w:rsidRPr="0074449F">
        <w:t>.</w:t>
      </w:r>
    </w:p>
    <w:p w14:paraId="12AB782C" w14:textId="772DDC7C" w:rsidR="0074449F" w:rsidRDefault="0074449F" w:rsidP="00C41997">
      <w:pPr>
        <w:pStyle w:val="1"/>
        <w:numPr>
          <w:ilvl w:val="2"/>
          <w:numId w:val="9"/>
        </w:numPr>
      </w:pPr>
      <w:r w:rsidRPr="0074449F">
        <w:rPr>
          <w:bdr w:val="none" w:sz="0" w:space="0" w:color="auto" w:frame="1"/>
        </w:rPr>
        <w:t>В течение 5 рабочих дней после получения и успешной проверки Чека</w:t>
      </w:r>
      <w:r w:rsidRPr="0074449F">
        <w:t xml:space="preserve">, Организатор начисляет на Бонусный счет Участника </w:t>
      </w:r>
      <w:proofErr w:type="spellStart"/>
      <w:r w:rsidR="002E690B">
        <w:t>Кешбэк</w:t>
      </w:r>
      <w:proofErr w:type="spellEnd"/>
      <w:r w:rsidRPr="0074449F">
        <w:t xml:space="preserve"> в следующем размере: </w:t>
      </w:r>
      <w:r w:rsidR="00C41997" w:rsidRPr="00C41997">
        <w:rPr>
          <w:bdr w:val="none" w:sz="0" w:space="0" w:color="auto" w:frame="1"/>
        </w:rPr>
        <w:t>10</w:t>
      </w:r>
      <w:r w:rsidRPr="00C41997">
        <w:rPr>
          <w:bdr w:val="none" w:sz="0" w:space="0" w:color="auto" w:frame="1"/>
        </w:rPr>
        <w:t xml:space="preserve"> %</w:t>
      </w:r>
      <w:r w:rsidRPr="0074449F">
        <w:t xml:space="preserve"> от стоимости </w:t>
      </w:r>
      <w:r w:rsidR="00C41997">
        <w:t xml:space="preserve">Покупки </w:t>
      </w:r>
      <w:r w:rsidRPr="0074449F">
        <w:t>Товара</w:t>
      </w:r>
      <w:r w:rsidR="00C41997">
        <w:t xml:space="preserve"> Организатора.</w:t>
      </w:r>
    </w:p>
    <w:p w14:paraId="640C7FC7" w14:textId="77777777" w:rsidR="00C41997" w:rsidRPr="0074449F" w:rsidRDefault="00C41997" w:rsidP="00C41997">
      <w:pPr>
        <w:pStyle w:val="1"/>
        <w:numPr>
          <w:ilvl w:val="0"/>
          <w:numId w:val="0"/>
        </w:numPr>
        <w:ind w:left="1080"/>
      </w:pPr>
    </w:p>
    <w:p w14:paraId="71B499C9" w14:textId="3726F111" w:rsidR="0074449F" w:rsidRPr="0074449F" w:rsidRDefault="0074449F" w:rsidP="00C41997">
      <w:pPr>
        <w:pStyle w:val="1"/>
      </w:pPr>
      <w:r w:rsidRPr="0074449F">
        <w:rPr>
          <w:bdr w:val="none" w:sz="0" w:space="0" w:color="auto" w:frame="1"/>
        </w:rPr>
        <w:t xml:space="preserve">Ограничения на Начисление </w:t>
      </w:r>
      <w:proofErr w:type="spellStart"/>
      <w:r w:rsidR="002E690B">
        <w:rPr>
          <w:bdr w:val="none" w:sz="0" w:space="0" w:color="auto" w:frame="1"/>
        </w:rPr>
        <w:t>кешбэк</w:t>
      </w:r>
      <w:r w:rsidRPr="0074449F">
        <w:rPr>
          <w:bdr w:val="none" w:sz="0" w:space="0" w:color="auto" w:frame="1"/>
        </w:rPr>
        <w:t>а</w:t>
      </w:r>
      <w:proofErr w:type="spellEnd"/>
      <w:r w:rsidRPr="0074449F">
        <w:rPr>
          <w:bdr w:val="none" w:sz="0" w:space="0" w:color="auto" w:frame="1"/>
        </w:rPr>
        <w:t>:</w:t>
      </w:r>
      <w:r w:rsidRPr="0074449F">
        <w:t xml:space="preserve"> </w:t>
      </w:r>
    </w:p>
    <w:p w14:paraId="387CB1FA" w14:textId="1B5C836A" w:rsidR="0074449F" w:rsidRPr="0074449F" w:rsidRDefault="0074449F" w:rsidP="00C41997">
      <w:pPr>
        <w:pStyle w:val="1"/>
        <w:numPr>
          <w:ilvl w:val="2"/>
          <w:numId w:val="9"/>
        </w:numPr>
      </w:pPr>
      <w:r w:rsidRPr="0074449F">
        <w:rPr>
          <w:bdr w:val="none" w:sz="0" w:space="0" w:color="auto" w:frame="1"/>
        </w:rPr>
        <w:t xml:space="preserve">Участник может загрузить для Начисления </w:t>
      </w:r>
      <w:proofErr w:type="spellStart"/>
      <w:r w:rsidR="002E690B">
        <w:rPr>
          <w:bdr w:val="none" w:sz="0" w:space="0" w:color="auto" w:frame="1"/>
        </w:rPr>
        <w:t>кешбэк</w:t>
      </w:r>
      <w:r w:rsidRPr="0074449F">
        <w:rPr>
          <w:bdr w:val="none" w:sz="0" w:space="0" w:color="auto" w:frame="1"/>
        </w:rPr>
        <w:t>а</w:t>
      </w:r>
      <w:proofErr w:type="spellEnd"/>
      <w:r w:rsidRPr="0074449F">
        <w:rPr>
          <w:bdr w:val="none" w:sz="0" w:space="0" w:color="auto" w:frame="1"/>
        </w:rPr>
        <w:t xml:space="preserve"> не более 2 (Двух) Чеков в течение 1 (Одн</w:t>
      </w:r>
      <w:r w:rsidR="00AC0DF9">
        <w:rPr>
          <w:bdr w:val="none" w:sz="0" w:space="0" w:color="auto" w:frame="1"/>
        </w:rPr>
        <w:t>ой</w:t>
      </w:r>
      <w:r w:rsidRPr="0074449F">
        <w:rPr>
          <w:bdr w:val="none" w:sz="0" w:space="0" w:color="auto" w:frame="1"/>
        </w:rPr>
        <w:t>) календарно</w:t>
      </w:r>
      <w:r w:rsidR="00AC0DF9">
        <w:rPr>
          <w:bdr w:val="none" w:sz="0" w:space="0" w:color="auto" w:frame="1"/>
        </w:rPr>
        <w:t>й</w:t>
      </w:r>
      <w:r w:rsidRPr="0074449F">
        <w:rPr>
          <w:bdr w:val="none" w:sz="0" w:space="0" w:color="auto" w:frame="1"/>
        </w:rPr>
        <w:t xml:space="preserve"> </w:t>
      </w:r>
      <w:r w:rsidR="00AC0DF9">
        <w:rPr>
          <w:bdr w:val="none" w:sz="0" w:space="0" w:color="auto" w:frame="1"/>
        </w:rPr>
        <w:t>недели</w:t>
      </w:r>
      <w:r w:rsidRPr="0074449F">
        <w:rPr>
          <w:bdr w:val="none" w:sz="0" w:space="0" w:color="auto" w:frame="1"/>
        </w:rPr>
        <w:t>.</w:t>
      </w:r>
    </w:p>
    <w:p w14:paraId="22C48456" w14:textId="614EEDB4" w:rsidR="0074449F" w:rsidRPr="009544A2" w:rsidRDefault="0074449F" w:rsidP="00C41997">
      <w:pPr>
        <w:pStyle w:val="1"/>
        <w:numPr>
          <w:ilvl w:val="2"/>
          <w:numId w:val="9"/>
        </w:numPr>
      </w:pPr>
      <w:r w:rsidRPr="009544A2">
        <w:rPr>
          <w:bdr w:val="none" w:sz="0" w:space="0" w:color="auto" w:frame="1"/>
        </w:rPr>
        <w:t xml:space="preserve">Организатор вправе отказать в Начислении </w:t>
      </w:r>
      <w:proofErr w:type="spellStart"/>
      <w:r w:rsidR="002E690B" w:rsidRPr="009544A2">
        <w:rPr>
          <w:bdr w:val="none" w:sz="0" w:space="0" w:color="auto" w:frame="1"/>
        </w:rPr>
        <w:t>кешбэк</w:t>
      </w:r>
      <w:r w:rsidRPr="009544A2">
        <w:rPr>
          <w:bdr w:val="none" w:sz="0" w:space="0" w:color="auto" w:frame="1"/>
        </w:rPr>
        <w:t>а</w:t>
      </w:r>
      <w:proofErr w:type="spellEnd"/>
      <w:r w:rsidRPr="009544A2">
        <w:rPr>
          <w:bdr w:val="none" w:sz="0" w:space="0" w:color="auto" w:frame="1"/>
        </w:rPr>
        <w:t xml:space="preserve"> по Чекам, если два или более Участника (с разными аккаунтами/номерами телефонов) загружают Чеки с идентичным набором Товаров, датой, временем и местом покупки, что может свидетельствовать о Злоупотреблении Правилами (например, загрузка одного и того же Чека разными лицами). Организатор начисляет </w:t>
      </w:r>
      <w:proofErr w:type="spellStart"/>
      <w:r w:rsidR="002E690B" w:rsidRPr="009544A2">
        <w:rPr>
          <w:bdr w:val="none" w:sz="0" w:space="0" w:color="auto" w:frame="1"/>
        </w:rPr>
        <w:t>Кешбэк</w:t>
      </w:r>
      <w:proofErr w:type="spellEnd"/>
      <w:r w:rsidRPr="009544A2">
        <w:rPr>
          <w:bdr w:val="none" w:sz="0" w:space="0" w:color="auto" w:frame="1"/>
        </w:rPr>
        <w:t xml:space="preserve"> по таким Чекам не более чем 2 (Двум) разным Участникам.</w:t>
      </w:r>
    </w:p>
    <w:p w14:paraId="681599C7" w14:textId="61B09B04" w:rsidR="0074449F" w:rsidRPr="0074449F" w:rsidRDefault="0074449F" w:rsidP="00C41997">
      <w:pPr>
        <w:pStyle w:val="1"/>
        <w:numPr>
          <w:ilvl w:val="2"/>
          <w:numId w:val="9"/>
        </w:numPr>
      </w:pPr>
      <w:r w:rsidRPr="0074449F">
        <w:t xml:space="preserve">Организатор вправе отказать в Начислении </w:t>
      </w:r>
      <w:proofErr w:type="spellStart"/>
      <w:r w:rsidR="002E690B">
        <w:t>кешбэк</w:t>
      </w:r>
      <w:r w:rsidRPr="0074449F">
        <w:t>а</w:t>
      </w:r>
      <w:proofErr w:type="spellEnd"/>
      <w:r w:rsidRPr="0074449F">
        <w:t>, если информация в Чеке не позволяет однозначно идентифицировать Товар Организатора, участвующий в Программе, или при выявлении признаков Злоупотребления Правилами.</w:t>
      </w:r>
    </w:p>
    <w:p w14:paraId="1FB94C86" w14:textId="11929C23" w:rsidR="0074449F" w:rsidRPr="00BA0BAF" w:rsidRDefault="0074449F" w:rsidP="00C41997">
      <w:pPr>
        <w:pStyle w:val="1"/>
        <w:numPr>
          <w:ilvl w:val="2"/>
          <w:numId w:val="9"/>
        </w:numPr>
      </w:pPr>
      <w:r w:rsidRPr="00BA0BAF">
        <w:lastRenderedPageBreak/>
        <w:t>Организатор установи</w:t>
      </w:r>
      <w:r w:rsidR="00BA0BAF" w:rsidRPr="00BA0BAF">
        <w:t>л</w:t>
      </w:r>
      <w:r w:rsidRPr="00BA0BAF">
        <w:t xml:space="preserve"> максимальную сумму </w:t>
      </w:r>
      <w:proofErr w:type="spellStart"/>
      <w:r w:rsidR="002E690B" w:rsidRPr="00BA0BAF">
        <w:t>Кешбэк</w:t>
      </w:r>
      <w:r w:rsidRPr="00BA0BAF">
        <w:t>а</w:t>
      </w:r>
      <w:proofErr w:type="spellEnd"/>
      <w:r w:rsidRPr="00BA0BAF">
        <w:t xml:space="preserve">, начисляемую по </w:t>
      </w:r>
      <w:r w:rsidR="00BA0BAF" w:rsidRPr="00BA0BAF">
        <w:t>сумме</w:t>
      </w:r>
      <w:r w:rsidRPr="00BA0BAF">
        <w:t xml:space="preserve"> Чек</w:t>
      </w:r>
      <w:r w:rsidR="00BA0BAF" w:rsidRPr="00BA0BAF">
        <w:t>ов</w:t>
      </w:r>
      <w:r w:rsidRPr="00BA0BAF">
        <w:t xml:space="preserve"> </w:t>
      </w:r>
      <w:r w:rsidR="00BA0BAF" w:rsidRPr="00BA0BAF">
        <w:t>за 1</w:t>
      </w:r>
      <w:r w:rsidR="009544A2">
        <w:t xml:space="preserve"> </w:t>
      </w:r>
      <w:r w:rsidR="009544A2" w:rsidRPr="0074449F">
        <w:rPr>
          <w:bdr w:val="none" w:sz="0" w:space="0" w:color="auto" w:frame="1"/>
        </w:rPr>
        <w:t>(Од</w:t>
      </w:r>
      <w:r w:rsidR="009544A2">
        <w:rPr>
          <w:bdr w:val="none" w:sz="0" w:space="0" w:color="auto" w:frame="1"/>
        </w:rPr>
        <w:t>ин</w:t>
      </w:r>
      <w:r w:rsidR="009544A2" w:rsidRPr="0074449F">
        <w:rPr>
          <w:bdr w:val="none" w:sz="0" w:space="0" w:color="auto" w:frame="1"/>
        </w:rPr>
        <w:t>)</w:t>
      </w:r>
      <w:r w:rsidR="00BA0BAF" w:rsidRPr="00BA0BAF">
        <w:t xml:space="preserve"> календарны</w:t>
      </w:r>
      <w:r w:rsidR="009544A2">
        <w:t>й</w:t>
      </w:r>
      <w:r w:rsidR="00BA0BAF" w:rsidRPr="00BA0BAF">
        <w:t xml:space="preserve"> год в размере 50 000 (пятьдесят) тысяч рублей 00 коп</w:t>
      </w:r>
      <w:r w:rsidRPr="00BA0BAF">
        <w:t>.</w:t>
      </w:r>
    </w:p>
    <w:p w14:paraId="22B9735E" w14:textId="1EE15E55" w:rsidR="0074449F" w:rsidRPr="0074449F" w:rsidRDefault="002E690B" w:rsidP="00C41997">
      <w:pPr>
        <w:pStyle w:val="1"/>
        <w:numPr>
          <w:ilvl w:val="2"/>
          <w:numId w:val="9"/>
        </w:numPr>
      </w:pPr>
      <w:proofErr w:type="spellStart"/>
      <w:r>
        <w:t>Кешбэк</w:t>
      </w:r>
      <w:proofErr w:type="spellEnd"/>
      <w:r w:rsidR="0074449F" w:rsidRPr="0074449F">
        <w:t xml:space="preserve"> не начисляется за покупки, совершенные до даты начала Программы или после ее окончания.</w:t>
      </w:r>
    </w:p>
    <w:p w14:paraId="3F8BA9F3" w14:textId="7D45733F" w:rsidR="0074449F" w:rsidRDefault="002E690B" w:rsidP="00C41997">
      <w:pPr>
        <w:pStyle w:val="1"/>
        <w:numPr>
          <w:ilvl w:val="2"/>
          <w:numId w:val="9"/>
        </w:numPr>
      </w:pPr>
      <w:proofErr w:type="spellStart"/>
      <w:r>
        <w:t>Кешбэк</w:t>
      </w:r>
      <w:proofErr w:type="spellEnd"/>
      <w:r w:rsidR="0074449F" w:rsidRPr="0074449F">
        <w:t xml:space="preserve"> не начисляется по Чекам за Товары, которые были возвращены продавцу.</w:t>
      </w:r>
    </w:p>
    <w:p w14:paraId="4B3D24E8" w14:textId="77777777" w:rsidR="00D21C74" w:rsidRPr="0074449F" w:rsidRDefault="00D21C74" w:rsidP="00D21C74">
      <w:pPr>
        <w:pStyle w:val="1"/>
        <w:numPr>
          <w:ilvl w:val="0"/>
          <w:numId w:val="0"/>
        </w:numPr>
        <w:ind w:left="1080"/>
      </w:pPr>
    </w:p>
    <w:p w14:paraId="6C03B015" w14:textId="77777777" w:rsidR="0074449F" w:rsidRPr="0074449F" w:rsidRDefault="0074449F" w:rsidP="00D21C74">
      <w:pPr>
        <w:pStyle w:val="1"/>
      </w:pPr>
      <w:r w:rsidRPr="0074449F">
        <w:rPr>
          <w:bdr w:val="none" w:sz="0" w:space="0" w:color="auto" w:frame="1"/>
        </w:rPr>
        <w:t>Проверка Чеков и борьба со Злоупотреблениями:</w:t>
      </w:r>
    </w:p>
    <w:p w14:paraId="6487098B" w14:textId="77777777" w:rsidR="0074449F" w:rsidRPr="00D21C74" w:rsidRDefault="0074449F" w:rsidP="00D21C74">
      <w:pPr>
        <w:pStyle w:val="1"/>
        <w:numPr>
          <w:ilvl w:val="2"/>
          <w:numId w:val="9"/>
        </w:numPr>
      </w:pPr>
      <w:r w:rsidRPr="00D21C74">
        <w:t>Организатор проводит проверку предоставленных Чеков на соответствие Правилам.</w:t>
      </w:r>
    </w:p>
    <w:p w14:paraId="2B85F356" w14:textId="5E583963" w:rsidR="0074449F" w:rsidRPr="00D21C74" w:rsidRDefault="0074449F" w:rsidP="00D21C74">
      <w:pPr>
        <w:pStyle w:val="1"/>
        <w:numPr>
          <w:ilvl w:val="2"/>
          <w:numId w:val="9"/>
        </w:numPr>
      </w:pPr>
      <w:r w:rsidRPr="00D21C74">
        <w:t xml:space="preserve">Участник обязан сохранять оригинал кассового Чека до момента Выплаты </w:t>
      </w:r>
      <w:proofErr w:type="spellStart"/>
      <w:r w:rsidR="002E690B">
        <w:t>кешбэк</w:t>
      </w:r>
      <w:r w:rsidRPr="00D21C74">
        <w:t>а</w:t>
      </w:r>
      <w:proofErr w:type="spellEnd"/>
      <w:r w:rsidRPr="00D21C74">
        <w:t xml:space="preserve"> и предоставлять его Организатору по запросу в течение </w:t>
      </w:r>
      <w:r w:rsidR="00D21C74">
        <w:t>5</w:t>
      </w:r>
      <w:r w:rsidRPr="00D21C74">
        <w:t xml:space="preserve"> дней с момента получения запроса через Телеграм-бот. Непредоставление оригинала Чека может быть основанием для отказа в Начислении или аннулирования уже начисленного </w:t>
      </w:r>
      <w:proofErr w:type="spellStart"/>
      <w:r w:rsidR="002E690B">
        <w:t>Кешбэк</w:t>
      </w:r>
      <w:r w:rsidRPr="00D21C74">
        <w:t>а</w:t>
      </w:r>
      <w:proofErr w:type="spellEnd"/>
      <w:r w:rsidRPr="00D21C74">
        <w:t>.</w:t>
      </w:r>
    </w:p>
    <w:p w14:paraId="4CD4FBEA" w14:textId="7A245802" w:rsidR="0074449F" w:rsidRDefault="0074449F" w:rsidP="00D21C74">
      <w:pPr>
        <w:pStyle w:val="1"/>
        <w:numPr>
          <w:ilvl w:val="2"/>
          <w:numId w:val="9"/>
        </w:numPr>
      </w:pPr>
      <w:r w:rsidRPr="00D21C74">
        <w:t xml:space="preserve">При подозрении на Злоупотребление Правилами Организатор вправе приостановить Начисление и Выплату </w:t>
      </w:r>
      <w:proofErr w:type="spellStart"/>
      <w:r w:rsidR="002E690B">
        <w:t>кешбэк</w:t>
      </w:r>
      <w:r w:rsidRPr="00D21C74">
        <w:t>а</w:t>
      </w:r>
      <w:proofErr w:type="spellEnd"/>
      <w:r w:rsidRPr="00D21C74">
        <w:t xml:space="preserve">, заблокировать Бонусный счет Участника на время проверки (до 30 дней), запросить дополнительные документы и пояснения. Если Злоупотребление подтверждается, Организатор вправе аннулировать начисленный </w:t>
      </w:r>
      <w:proofErr w:type="spellStart"/>
      <w:r w:rsidR="002E690B">
        <w:t>Кешбэк</w:t>
      </w:r>
      <w:proofErr w:type="spellEnd"/>
      <w:r w:rsidRPr="00D21C74">
        <w:t xml:space="preserve"> и/или исключить Участника из Программы.</w:t>
      </w:r>
    </w:p>
    <w:p w14:paraId="67B1B853" w14:textId="77777777" w:rsidR="00D21C74" w:rsidRPr="00D21C74" w:rsidRDefault="00D21C74" w:rsidP="00D21C74">
      <w:pPr>
        <w:pStyle w:val="1"/>
        <w:numPr>
          <w:ilvl w:val="0"/>
          <w:numId w:val="0"/>
        </w:numPr>
        <w:ind w:left="1080"/>
      </w:pPr>
    </w:p>
    <w:p w14:paraId="21D11966" w14:textId="49448D6F" w:rsidR="0074449F" w:rsidRPr="00D21C74" w:rsidRDefault="0074449F" w:rsidP="00D21C74">
      <w:pPr>
        <w:pStyle w:val="1"/>
      </w:pPr>
      <w:r w:rsidRPr="00D21C74">
        <w:t xml:space="preserve">Выплата </w:t>
      </w:r>
      <w:proofErr w:type="spellStart"/>
      <w:r w:rsidR="002E690B">
        <w:t>кешбэк</w:t>
      </w:r>
      <w:r w:rsidRPr="00D21C74">
        <w:t>а</w:t>
      </w:r>
      <w:proofErr w:type="spellEnd"/>
      <w:r w:rsidRPr="00D21C74">
        <w:t>:</w:t>
      </w:r>
    </w:p>
    <w:p w14:paraId="335791E9" w14:textId="2DAF2051" w:rsidR="0074449F" w:rsidRPr="00D21C74" w:rsidRDefault="0074449F" w:rsidP="00D21C74">
      <w:pPr>
        <w:pStyle w:val="1"/>
        <w:numPr>
          <w:ilvl w:val="2"/>
          <w:numId w:val="9"/>
        </w:numPr>
      </w:pPr>
      <w:r w:rsidRPr="00D21C74">
        <w:t xml:space="preserve">Участник вправе подать заявку на Выплату </w:t>
      </w:r>
      <w:proofErr w:type="spellStart"/>
      <w:r w:rsidR="002E690B">
        <w:t>кешбэк</w:t>
      </w:r>
      <w:r w:rsidRPr="00D21C74">
        <w:t>а</w:t>
      </w:r>
      <w:proofErr w:type="spellEnd"/>
      <w:r w:rsidRPr="00D21C74">
        <w:t>, накопленного на Бонусном счете, через команду "/</w:t>
      </w:r>
      <w:proofErr w:type="spellStart"/>
      <w:r w:rsidRPr="00D21C74">
        <w:t>cashout</w:t>
      </w:r>
      <w:proofErr w:type="spellEnd"/>
      <w:r w:rsidRPr="00D21C74">
        <w:t>" (или аналогичную) в Телеграм-боте, при достижении минимальной суммы для выплаты в размере</w:t>
      </w:r>
      <w:r w:rsidR="00D21C74">
        <w:t xml:space="preserve"> –</w:t>
      </w:r>
      <w:r w:rsidRPr="00D21C74">
        <w:t xml:space="preserve"> 500 рублей</w:t>
      </w:r>
      <w:r w:rsidR="00D21C74">
        <w:t xml:space="preserve"> 00 коп</w:t>
      </w:r>
      <w:r w:rsidRPr="00D21C74">
        <w:t>.</w:t>
      </w:r>
      <w:r w:rsidR="00D21C74">
        <w:t xml:space="preserve"> – и предоставлении всех необходимых данных для Выплаты </w:t>
      </w:r>
      <w:proofErr w:type="spellStart"/>
      <w:r w:rsidR="00D21C74">
        <w:t>кешбэка</w:t>
      </w:r>
      <w:proofErr w:type="spellEnd"/>
      <w:r w:rsidR="00D21C74">
        <w:t>.</w:t>
      </w:r>
    </w:p>
    <w:p w14:paraId="418563B2" w14:textId="7F84F506" w:rsidR="0074449F" w:rsidRPr="000F037E" w:rsidRDefault="0074449F" w:rsidP="000F037E">
      <w:pPr>
        <w:pStyle w:val="1"/>
        <w:numPr>
          <w:ilvl w:val="2"/>
          <w:numId w:val="9"/>
        </w:numPr>
      </w:pPr>
      <w:r w:rsidRPr="000F037E">
        <w:t xml:space="preserve">Выплата </w:t>
      </w:r>
      <w:proofErr w:type="spellStart"/>
      <w:r w:rsidR="002E690B" w:rsidRPr="000F037E">
        <w:t>кешбэк</w:t>
      </w:r>
      <w:r w:rsidRPr="000F037E">
        <w:t>а</w:t>
      </w:r>
      <w:proofErr w:type="spellEnd"/>
      <w:r w:rsidRPr="000F037E">
        <w:t xml:space="preserve"> осуществляется следующи</w:t>
      </w:r>
      <w:r w:rsidR="009544A2">
        <w:t>м</w:t>
      </w:r>
      <w:r w:rsidRPr="000F037E">
        <w:t xml:space="preserve"> способо</w:t>
      </w:r>
      <w:r w:rsidR="009544A2">
        <w:t>м</w:t>
      </w:r>
      <w:r w:rsidRPr="000F037E">
        <w:t xml:space="preserve">: </w:t>
      </w:r>
    </w:p>
    <w:p w14:paraId="354E8B84" w14:textId="0EFD1AC8" w:rsidR="0074449F" w:rsidRPr="000F037E" w:rsidRDefault="0074449F" w:rsidP="000F037E">
      <w:pPr>
        <w:pStyle w:val="1"/>
        <w:numPr>
          <w:ilvl w:val="0"/>
          <w:numId w:val="0"/>
        </w:numPr>
        <w:ind w:left="1080"/>
      </w:pPr>
      <w:r w:rsidRPr="000F037E">
        <w:t>Перечисление на банковский счет/карту Участника в российском банке (через СБП)</w:t>
      </w:r>
      <w:r w:rsidR="00F21B26" w:rsidRPr="000F037E">
        <w:t>.</w:t>
      </w:r>
    </w:p>
    <w:p w14:paraId="1A04FE05" w14:textId="5AEB8F98" w:rsidR="0074449F" w:rsidRPr="00D21C74" w:rsidRDefault="0074449F" w:rsidP="00D21C74">
      <w:pPr>
        <w:pStyle w:val="1"/>
        <w:numPr>
          <w:ilvl w:val="2"/>
          <w:numId w:val="9"/>
        </w:numPr>
      </w:pPr>
      <w:r w:rsidRPr="00D21C74">
        <w:t>При подаче заявки Участник указывает необходимые реквизиты для перечисления (номер телефона</w:t>
      </w:r>
      <w:r w:rsidR="009544A2">
        <w:t xml:space="preserve"> и предпочтительный банк</w:t>
      </w:r>
      <w:r w:rsidRPr="00D21C74">
        <w:t xml:space="preserve">). Участник несет ответственность за достоверность и корректность предоставленных реквизитов. Организатор не несет </w:t>
      </w:r>
      <w:r w:rsidRPr="00D21C74">
        <w:lastRenderedPageBreak/>
        <w:t>ответственности за невыплату или задержку выплаты, если Участником были указаны некорректные данные.</w:t>
      </w:r>
    </w:p>
    <w:p w14:paraId="4C91C0EF" w14:textId="0C1E5E77" w:rsidR="0074449F" w:rsidRPr="00D21C74" w:rsidRDefault="0074449F" w:rsidP="00D21C74">
      <w:pPr>
        <w:pStyle w:val="1"/>
        <w:numPr>
          <w:ilvl w:val="2"/>
          <w:numId w:val="9"/>
        </w:numPr>
      </w:pPr>
      <w:r w:rsidRPr="00D21C74">
        <w:t xml:space="preserve">Выплата </w:t>
      </w:r>
      <w:proofErr w:type="spellStart"/>
      <w:r w:rsidR="002E690B">
        <w:t>кешбэк</w:t>
      </w:r>
      <w:r w:rsidRPr="00D21C74">
        <w:t>а</w:t>
      </w:r>
      <w:proofErr w:type="spellEnd"/>
      <w:r w:rsidRPr="00D21C74">
        <w:t xml:space="preserve"> производится в течение </w:t>
      </w:r>
      <w:r w:rsidR="00D21C74">
        <w:t>5</w:t>
      </w:r>
      <w:r w:rsidRPr="00D21C74">
        <w:t xml:space="preserve"> рабочих дней с момента подачи корректно оформленной заявки Участником.</w:t>
      </w:r>
    </w:p>
    <w:p w14:paraId="0EA376BB" w14:textId="10C6AF3F" w:rsidR="0074449F" w:rsidRPr="00D21C74" w:rsidRDefault="0074449F" w:rsidP="00D21C74">
      <w:pPr>
        <w:pStyle w:val="1"/>
        <w:numPr>
          <w:ilvl w:val="2"/>
          <w:numId w:val="9"/>
        </w:numPr>
      </w:pPr>
      <w:r w:rsidRPr="00D21C74">
        <w:t xml:space="preserve">В соответствии с п. 68 ст. 217 НК РФ, суммы </w:t>
      </w:r>
      <w:proofErr w:type="spellStart"/>
      <w:r w:rsidR="002E690B">
        <w:t>Кешбэк</w:t>
      </w:r>
      <w:r w:rsidRPr="00D21C74">
        <w:t>а</w:t>
      </w:r>
      <w:proofErr w:type="spellEnd"/>
      <w:r w:rsidRPr="00D21C74">
        <w:t xml:space="preserve">, выплаченные Участнику в рамках настоящей Программы лояльности, не подлежат обложению налогом на доходы физических лиц (НДФЛ). </w:t>
      </w:r>
    </w:p>
    <w:p w14:paraId="300E989C" w14:textId="3B4EA584" w:rsidR="0074449F" w:rsidRPr="00D21C74" w:rsidRDefault="0074449F" w:rsidP="00D21C74">
      <w:pPr>
        <w:pStyle w:val="1"/>
        <w:numPr>
          <w:ilvl w:val="2"/>
          <w:numId w:val="9"/>
        </w:numPr>
      </w:pPr>
      <w:r w:rsidRPr="00D21C74">
        <w:t xml:space="preserve">Накопленный </w:t>
      </w:r>
      <w:proofErr w:type="spellStart"/>
      <w:r w:rsidR="002E690B">
        <w:t>Кешбэк</w:t>
      </w:r>
      <w:proofErr w:type="spellEnd"/>
      <w:r w:rsidRPr="00D21C74">
        <w:t xml:space="preserve"> должен быть использован (подана заявка на выплату) в течение </w:t>
      </w:r>
      <w:r w:rsidR="00D21C74">
        <w:t>6</w:t>
      </w:r>
      <w:r w:rsidR="0092459D">
        <w:t xml:space="preserve"> (Шести)</w:t>
      </w:r>
      <w:r w:rsidRPr="00D21C74">
        <w:t xml:space="preserve"> месяцев с момента его Начисления на Бонусный счет. По истечении этого срока неиспользованный </w:t>
      </w:r>
      <w:proofErr w:type="spellStart"/>
      <w:r w:rsidR="002E690B">
        <w:t>Кешбэк</w:t>
      </w:r>
      <w:proofErr w:type="spellEnd"/>
      <w:r w:rsidRPr="00D21C74">
        <w:t xml:space="preserve"> автоматически аннулируется Организатором без возможности восстановления и выплаты.</w:t>
      </w:r>
    </w:p>
    <w:p w14:paraId="3B0166BF" w14:textId="0C440FC6" w:rsidR="0074449F" w:rsidRPr="00D21C74" w:rsidRDefault="0074449F" w:rsidP="00D21C74">
      <w:pPr>
        <w:pStyle w:val="1"/>
        <w:numPr>
          <w:ilvl w:val="2"/>
          <w:numId w:val="9"/>
        </w:numPr>
      </w:pPr>
      <w:r w:rsidRPr="00D21C74">
        <w:t xml:space="preserve">По истечении срока действия Программы (в случае ее прекращения Организатором) или при исключении Участника из Программы, весь накопленный и не выплаченный </w:t>
      </w:r>
      <w:proofErr w:type="spellStart"/>
      <w:r w:rsidR="002E690B">
        <w:t>Кешбэк</w:t>
      </w:r>
      <w:proofErr w:type="spellEnd"/>
      <w:r w:rsidRPr="00D21C74">
        <w:t xml:space="preserve"> аннулируется без какой-либо компенсации</w:t>
      </w:r>
      <w:r w:rsidR="009544A2">
        <w:t xml:space="preserve"> в последний день действия Программы или день исключения Участника из нее</w:t>
      </w:r>
      <w:r w:rsidRPr="00D21C74">
        <w:t>.</w:t>
      </w:r>
      <w:r w:rsidR="00D21C74">
        <w:t xml:space="preserve"> Не применяется срок использования </w:t>
      </w:r>
      <w:proofErr w:type="spellStart"/>
      <w:r w:rsidR="00D21C74">
        <w:t>Кешбэка</w:t>
      </w:r>
      <w:proofErr w:type="spellEnd"/>
      <w:r w:rsidR="00D21C74">
        <w:t>, указанный в п. 3.5.</w:t>
      </w:r>
      <w:r w:rsidR="009544A2">
        <w:t>6</w:t>
      </w:r>
      <w:r w:rsidR="00D21C74">
        <w:t>.</w:t>
      </w:r>
    </w:p>
    <w:p w14:paraId="3FCF9191" w14:textId="4A8D6A6D" w:rsidR="0074449F" w:rsidRPr="0074449F" w:rsidRDefault="0074449F" w:rsidP="00D21C74">
      <w:pPr>
        <w:pStyle w:val="a"/>
        <w:rPr>
          <w:rFonts w:eastAsia="Times New Roman"/>
          <w:lang w:eastAsia="ru-RU"/>
        </w:rPr>
      </w:pPr>
      <w:r w:rsidRPr="0074449F">
        <w:rPr>
          <w:rFonts w:eastAsia="Times New Roman"/>
          <w:bdr w:val="none" w:sz="0" w:space="0" w:color="auto" w:frame="1"/>
          <w:lang w:eastAsia="ru-RU"/>
        </w:rPr>
        <w:t>Права и обязанности</w:t>
      </w:r>
    </w:p>
    <w:p w14:paraId="19103BE6" w14:textId="77777777" w:rsidR="0074449F" w:rsidRPr="0074449F" w:rsidRDefault="0074449F" w:rsidP="00D21C74">
      <w:pPr>
        <w:pStyle w:val="1"/>
      </w:pPr>
      <w:r w:rsidRPr="0074449F">
        <w:rPr>
          <w:bdr w:val="none" w:sz="0" w:space="0" w:color="auto" w:frame="1"/>
        </w:rPr>
        <w:t>Организатор вправе:</w:t>
      </w:r>
      <w:r w:rsidRPr="0074449F">
        <w:t xml:space="preserve"> </w:t>
      </w:r>
    </w:p>
    <w:p w14:paraId="1ED6A054" w14:textId="2745A35F" w:rsidR="0074449F" w:rsidRPr="0074449F" w:rsidRDefault="0074449F" w:rsidP="00D21C74">
      <w:pPr>
        <w:pStyle w:val="1"/>
        <w:numPr>
          <w:ilvl w:val="2"/>
          <w:numId w:val="9"/>
        </w:numPr>
      </w:pPr>
      <w:r w:rsidRPr="0074449F">
        <w:t>Изменять настоящие Правила в порядке, предусмотренном п. 2.</w:t>
      </w:r>
      <w:r w:rsidR="00DA53D3">
        <w:t>10</w:t>
      </w:r>
      <w:r w:rsidRPr="0074449F">
        <w:t>.</w:t>
      </w:r>
    </w:p>
    <w:p w14:paraId="2AD16BB7" w14:textId="1801F011" w:rsidR="0074449F" w:rsidRPr="0074449F" w:rsidRDefault="0074449F" w:rsidP="00D21C74">
      <w:pPr>
        <w:pStyle w:val="1"/>
        <w:numPr>
          <w:ilvl w:val="2"/>
          <w:numId w:val="9"/>
        </w:numPr>
      </w:pPr>
      <w:r w:rsidRPr="0074449F">
        <w:t>Приостанавливать или прекращать Программу в порядке, предусмотренном п. 4.1.1.</w:t>
      </w:r>
      <w:r w:rsidR="00DA53D3">
        <w:t xml:space="preserve"> и 6.3.</w:t>
      </w:r>
    </w:p>
    <w:p w14:paraId="3F1E23F9" w14:textId="77777777" w:rsidR="0074449F" w:rsidRPr="0074449F" w:rsidRDefault="0074449F" w:rsidP="00D21C74">
      <w:pPr>
        <w:pStyle w:val="1"/>
        <w:numPr>
          <w:ilvl w:val="2"/>
          <w:numId w:val="9"/>
        </w:numPr>
      </w:pPr>
      <w:r w:rsidRPr="0074449F">
        <w:t>Отказать в участии любому лицу без объяснения причин.</w:t>
      </w:r>
    </w:p>
    <w:p w14:paraId="0256CECB" w14:textId="77777777" w:rsidR="0074449F" w:rsidRPr="0074449F" w:rsidRDefault="0074449F" w:rsidP="00D21C74">
      <w:pPr>
        <w:pStyle w:val="1"/>
        <w:numPr>
          <w:ilvl w:val="2"/>
          <w:numId w:val="9"/>
        </w:numPr>
      </w:pPr>
      <w:r w:rsidRPr="0074449F">
        <w:t>Проводить проверку предоставленных Участниками Чеков и информации.</w:t>
      </w:r>
    </w:p>
    <w:p w14:paraId="5747F239" w14:textId="551838B6" w:rsidR="0074449F" w:rsidRPr="0074449F" w:rsidRDefault="0074449F" w:rsidP="00D21C74">
      <w:pPr>
        <w:pStyle w:val="1"/>
        <w:numPr>
          <w:ilvl w:val="2"/>
          <w:numId w:val="9"/>
        </w:numPr>
      </w:pPr>
      <w:r w:rsidRPr="0074449F">
        <w:t xml:space="preserve">Отказать в Начислении или Выплате </w:t>
      </w:r>
      <w:proofErr w:type="spellStart"/>
      <w:r w:rsidR="002E690B">
        <w:t>кешбэк</w:t>
      </w:r>
      <w:r w:rsidRPr="0074449F">
        <w:t>а</w:t>
      </w:r>
      <w:proofErr w:type="spellEnd"/>
      <w:r w:rsidRPr="0074449F">
        <w:t xml:space="preserve">, аннулировать </w:t>
      </w:r>
      <w:proofErr w:type="spellStart"/>
      <w:r w:rsidR="002E690B">
        <w:t>Кешбэк</w:t>
      </w:r>
      <w:proofErr w:type="spellEnd"/>
      <w:r w:rsidRPr="0074449F">
        <w:t>, заблокировать Бонусный счет и/или исключить Участника из Программы в случаях нарушения Участником настоящих Правил или выявления Злоупотребления Правилами.</w:t>
      </w:r>
    </w:p>
    <w:p w14:paraId="7E24628D" w14:textId="77777777" w:rsidR="0074449F" w:rsidRPr="0074449F" w:rsidRDefault="0074449F" w:rsidP="00D21C74">
      <w:pPr>
        <w:pStyle w:val="1"/>
        <w:numPr>
          <w:ilvl w:val="2"/>
          <w:numId w:val="9"/>
        </w:numPr>
      </w:pPr>
      <w:r w:rsidRPr="0074449F">
        <w:t>Не вступать в письменные переговоры либо иные контакты с Участниками, кроме случаев, предусмотренных настоящими Правилами и законодательством РФ.</w:t>
      </w:r>
    </w:p>
    <w:p w14:paraId="54E5B701" w14:textId="550E2F69" w:rsidR="0074449F" w:rsidRDefault="0074449F" w:rsidP="00D21C74">
      <w:pPr>
        <w:pStyle w:val="1"/>
        <w:numPr>
          <w:ilvl w:val="2"/>
          <w:numId w:val="9"/>
        </w:numPr>
      </w:pPr>
      <w:r w:rsidRPr="0074449F">
        <w:t>В случае возникновения технических сбоев, неполадок, несанкционированного вмешательства, препятствующих проведению Программы, временно приостановить или прекратить ее проведение.</w:t>
      </w:r>
    </w:p>
    <w:p w14:paraId="1C3DA40A" w14:textId="77777777" w:rsidR="00DA53D3" w:rsidRPr="0074449F" w:rsidRDefault="00DA53D3" w:rsidP="00DA53D3">
      <w:pPr>
        <w:pStyle w:val="1"/>
        <w:numPr>
          <w:ilvl w:val="0"/>
          <w:numId w:val="0"/>
        </w:numPr>
        <w:ind w:left="1080"/>
      </w:pPr>
    </w:p>
    <w:p w14:paraId="0BAA7DE7" w14:textId="77777777" w:rsidR="0074449F" w:rsidRPr="0074449F" w:rsidRDefault="0074449F" w:rsidP="00DA53D3">
      <w:pPr>
        <w:pStyle w:val="1"/>
      </w:pPr>
      <w:r w:rsidRPr="0074449F">
        <w:rPr>
          <w:bdr w:val="none" w:sz="0" w:space="0" w:color="auto" w:frame="1"/>
        </w:rPr>
        <w:lastRenderedPageBreak/>
        <w:t>Участник обязан:</w:t>
      </w:r>
      <w:r w:rsidRPr="0074449F">
        <w:t xml:space="preserve"> </w:t>
      </w:r>
    </w:p>
    <w:p w14:paraId="26ACC6E9" w14:textId="77777777" w:rsidR="0074449F" w:rsidRPr="0074449F" w:rsidRDefault="0074449F" w:rsidP="00DA53D3">
      <w:pPr>
        <w:pStyle w:val="1"/>
        <w:numPr>
          <w:ilvl w:val="2"/>
          <w:numId w:val="9"/>
        </w:numPr>
      </w:pPr>
      <w:r w:rsidRPr="0074449F">
        <w:t>Ознакомиться с настоящими Правилами и соблюдать их в течение всего периода участия в Программе.</w:t>
      </w:r>
    </w:p>
    <w:p w14:paraId="4D5790C4" w14:textId="665EC7D0" w:rsidR="0074449F" w:rsidRPr="0074449F" w:rsidRDefault="0074449F" w:rsidP="00DA53D3">
      <w:pPr>
        <w:pStyle w:val="1"/>
        <w:numPr>
          <w:ilvl w:val="2"/>
          <w:numId w:val="9"/>
        </w:numPr>
      </w:pPr>
      <w:r w:rsidRPr="0074449F">
        <w:t xml:space="preserve">Предоставлять Организатору достоверные, точные и актуальные данные, включая номер телефона, ФИО, реквизиты для Выплаты </w:t>
      </w:r>
      <w:proofErr w:type="spellStart"/>
      <w:r w:rsidR="002E690B">
        <w:t>кешбэк</w:t>
      </w:r>
      <w:r w:rsidRPr="0074449F">
        <w:t>а</w:t>
      </w:r>
      <w:proofErr w:type="spellEnd"/>
      <w:r w:rsidRPr="0074449F">
        <w:t>, и подтверждать свой возраст (18+).</w:t>
      </w:r>
    </w:p>
    <w:p w14:paraId="33598AEB" w14:textId="77777777" w:rsidR="0074449F" w:rsidRPr="0074449F" w:rsidRDefault="0074449F" w:rsidP="00DA53D3">
      <w:pPr>
        <w:pStyle w:val="1"/>
        <w:numPr>
          <w:ilvl w:val="2"/>
          <w:numId w:val="9"/>
        </w:numPr>
      </w:pPr>
      <w:r w:rsidRPr="0074449F">
        <w:rPr>
          <w:bdr w:val="none" w:sz="0" w:space="0" w:color="auto" w:frame="1"/>
        </w:rPr>
        <w:t>Самостоятельно отслеживать изменения в Правилах Программы.</w:t>
      </w:r>
      <w:r w:rsidRPr="0074449F">
        <w:t xml:space="preserve"> </w:t>
      </w:r>
    </w:p>
    <w:p w14:paraId="0D331970" w14:textId="579FF4E5" w:rsidR="0074449F" w:rsidRPr="0074449F" w:rsidRDefault="0074449F" w:rsidP="00DA53D3">
      <w:pPr>
        <w:pStyle w:val="1"/>
        <w:numPr>
          <w:ilvl w:val="2"/>
          <w:numId w:val="9"/>
        </w:numPr>
      </w:pPr>
      <w:r w:rsidRPr="0074449F">
        <w:rPr>
          <w:bdr w:val="none" w:sz="0" w:space="0" w:color="auto" w:frame="1"/>
        </w:rPr>
        <w:t xml:space="preserve">Сохранять оригиналы Чеков до момента Выплаты </w:t>
      </w:r>
      <w:proofErr w:type="spellStart"/>
      <w:r w:rsidR="002E690B">
        <w:rPr>
          <w:bdr w:val="none" w:sz="0" w:space="0" w:color="auto" w:frame="1"/>
        </w:rPr>
        <w:t>кешбэк</w:t>
      </w:r>
      <w:r w:rsidRPr="0074449F">
        <w:rPr>
          <w:bdr w:val="none" w:sz="0" w:space="0" w:color="auto" w:frame="1"/>
        </w:rPr>
        <w:t>а</w:t>
      </w:r>
      <w:proofErr w:type="spellEnd"/>
      <w:r w:rsidRPr="0074449F">
        <w:rPr>
          <w:bdr w:val="none" w:sz="0" w:space="0" w:color="auto" w:frame="1"/>
        </w:rPr>
        <w:t xml:space="preserve"> и предоставлять их по запросу Организатора.</w:t>
      </w:r>
      <w:r w:rsidRPr="0074449F">
        <w:t xml:space="preserve"> </w:t>
      </w:r>
    </w:p>
    <w:p w14:paraId="7C639CC6" w14:textId="77777777" w:rsidR="0074449F" w:rsidRPr="0074449F" w:rsidRDefault="0074449F" w:rsidP="00DA53D3">
      <w:pPr>
        <w:pStyle w:val="1"/>
        <w:numPr>
          <w:ilvl w:val="2"/>
          <w:numId w:val="9"/>
        </w:numPr>
      </w:pPr>
      <w:r w:rsidRPr="0074449F">
        <w:rPr>
          <w:bdr w:val="none" w:sz="0" w:space="0" w:color="auto" w:frame="1"/>
        </w:rPr>
        <w:t>Не совершать действий, расцениваемых как Злоупотребление Правилами.</w:t>
      </w:r>
      <w:r w:rsidRPr="0074449F">
        <w:t xml:space="preserve"> </w:t>
      </w:r>
    </w:p>
    <w:p w14:paraId="148255E3" w14:textId="77777777" w:rsidR="0074449F" w:rsidRPr="0074449F" w:rsidRDefault="0074449F" w:rsidP="00DA53D3">
      <w:pPr>
        <w:pStyle w:val="1"/>
        <w:numPr>
          <w:ilvl w:val="2"/>
          <w:numId w:val="9"/>
        </w:numPr>
      </w:pPr>
      <w:r w:rsidRPr="0074449F">
        <w:rPr>
          <w:bdr w:val="none" w:sz="0" w:space="0" w:color="auto" w:frame="1"/>
        </w:rPr>
        <w:t>Не передавать свой доступ к Телеграм-боту и Бонусному счету третьим лицам и нести ответственность за все действия, совершенные с его аккаунта.</w:t>
      </w:r>
      <w:r w:rsidRPr="0074449F">
        <w:t xml:space="preserve"> </w:t>
      </w:r>
    </w:p>
    <w:p w14:paraId="6725A5FA" w14:textId="05B12215" w:rsidR="0074449F" w:rsidRPr="0074449F" w:rsidRDefault="0074449F" w:rsidP="00DA53D3">
      <w:pPr>
        <w:pStyle w:val="a"/>
        <w:rPr>
          <w:rFonts w:eastAsia="Times New Roman"/>
          <w:lang w:eastAsia="ru-RU"/>
        </w:rPr>
      </w:pPr>
      <w:r w:rsidRPr="0074449F">
        <w:rPr>
          <w:rFonts w:eastAsia="Times New Roman"/>
          <w:bdr w:val="none" w:sz="0" w:space="0" w:color="auto" w:frame="1"/>
          <w:lang w:eastAsia="ru-RU"/>
        </w:rPr>
        <w:t>Ответственность Сторон</w:t>
      </w:r>
    </w:p>
    <w:p w14:paraId="2A5D50B9" w14:textId="77777777" w:rsidR="0074449F" w:rsidRPr="0074449F" w:rsidRDefault="0074449F" w:rsidP="00DA53D3">
      <w:pPr>
        <w:pStyle w:val="1"/>
      </w:pPr>
      <w:r w:rsidRPr="0074449F">
        <w:t>Организатор не несет ответственности за любые виды убытков Участников, возникших вследствие участия в Программе, если иное не предусмотрено законодательством РФ.</w:t>
      </w:r>
    </w:p>
    <w:p w14:paraId="58EE8812" w14:textId="77777777" w:rsidR="0074449F" w:rsidRPr="0074449F" w:rsidRDefault="0074449F" w:rsidP="00DA53D3">
      <w:pPr>
        <w:pStyle w:val="1"/>
      </w:pPr>
      <w:r w:rsidRPr="0074449F">
        <w:t>Участник самостоятельно несет ответственность за достоверность предоставленных им данных.</w:t>
      </w:r>
    </w:p>
    <w:p w14:paraId="51E70396" w14:textId="6E9491D0" w:rsidR="0074449F" w:rsidRPr="0074449F" w:rsidRDefault="0074449F" w:rsidP="00DA53D3">
      <w:pPr>
        <w:pStyle w:val="1"/>
      </w:pPr>
      <w:r w:rsidRPr="0074449F">
        <w:t xml:space="preserve">Организатор не несет ответственности за технические сбои в работе сети Интернет, Телеграм-бота, платежных систем, не позволившие Участнику принять участие в Программе или получить Выплату </w:t>
      </w:r>
      <w:proofErr w:type="spellStart"/>
      <w:r w:rsidR="002E690B">
        <w:t>кешбэк</w:t>
      </w:r>
      <w:r w:rsidRPr="0074449F">
        <w:t>а</w:t>
      </w:r>
      <w:proofErr w:type="spellEnd"/>
      <w:r w:rsidRPr="0074449F">
        <w:t>, если они возникли не по вине Организатора.</w:t>
      </w:r>
    </w:p>
    <w:p w14:paraId="51CB01D6" w14:textId="321A393B" w:rsidR="0074449F" w:rsidRPr="0074449F" w:rsidRDefault="0074449F" w:rsidP="00DA53D3">
      <w:pPr>
        <w:pStyle w:val="a"/>
        <w:rPr>
          <w:rFonts w:eastAsia="Times New Roman"/>
          <w:lang w:eastAsia="ru-RU"/>
        </w:rPr>
      </w:pPr>
      <w:r w:rsidRPr="0074449F">
        <w:rPr>
          <w:rFonts w:eastAsia="Times New Roman"/>
          <w:bdr w:val="none" w:sz="0" w:space="0" w:color="auto" w:frame="1"/>
          <w:lang w:eastAsia="ru-RU"/>
        </w:rPr>
        <w:t>Заключительные положения</w:t>
      </w:r>
    </w:p>
    <w:p w14:paraId="741262A7" w14:textId="74BD094E" w:rsidR="0074449F" w:rsidRPr="0074449F" w:rsidRDefault="0074449F" w:rsidP="00DA53D3">
      <w:pPr>
        <w:pStyle w:val="1"/>
      </w:pPr>
      <w:r w:rsidRPr="0074449F">
        <w:t xml:space="preserve">Вопросы и предложения, связанные с организацией и проведением Программы, могут быть направлены на адрес электронной почты Организатора: </w:t>
      </w:r>
      <w:hyperlink r:id="rId8" w:history="1">
        <w:r w:rsidR="00DA53D3" w:rsidRPr="00BA0D0B">
          <w:rPr>
            <w:rStyle w:val="ac"/>
          </w:rPr>
          <w:t>info@gls-pharma.com</w:t>
        </w:r>
      </w:hyperlink>
      <w:r w:rsidR="00DA53D3">
        <w:t xml:space="preserve"> </w:t>
      </w:r>
      <w:r w:rsidRPr="0074449F">
        <w:t>или через форму обратной связи в Телеграм-боте.</w:t>
      </w:r>
    </w:p>
    <w:p w14:paraId="005FA0CD" w14:textId="77777777" w:rsidR="0074449F" w:rsidRPr="0074449F" w:rsidRDefault="0074449F" w:rsidP="00DA53D3">
      <w:pPr>
        <w:pStyle w:val="1"/>
      </w:pPr>
      <w:r w:rsidRPr="0074449F">
        <w:t xml:space="preserve">Все спорные вопросы, не урегулированные Правилами, регулируются в соответствии с законодательством Российской Федерации. </w:t>
      </w:r>
      <w:r w:rsidRPr="0074449F">
        <w:rPr>
          <w:bdr w:val="none" w:sz="0" w:space="0" w:color="auto" w:frame="1"/>
        </w:rPr>
        <w:t>Споры подлежат разрешению по месту нахождения Организатора.</w:t>
      </w:r>
      <w:r w:rsidRPr="0074449F">
        <w:t xml:space="preserve"> </w:t>
      </w:r>
    </w:p>
    <w:p w14:paraId="2DCED4D1" w14:textId="5648A401" w:rsidR="0074449F" w:rsidRPr="0074449F" w:rsidRDefault="0074449F" w:rsidP="00DA53D3">
      <w:pPr>
        <w:pStyle w:val="1"/>
      </w:pPr>
      <w:r w:rsidRPr="0074449F">
        <w:rPr>
          <w:bdr w:val="none" w:sz="0" w:space="0" w:color="auto" w:frame="1"/>
        </w:rPr>
        <w:t>Организатор вправе прекратить Программу в любое время, уведомив об этом Участников путем публикации информации в Телеграм-боте и/или на сайте Организатора не менее чем за 30 календарных дней до даты прекращения.</w:t>
      </w:r>
      <w:r w:rsidRPr="0074449F">
        <w:t xml:space="preserve"> В этом случае Участники </w:t>
      </w:r>
      <w:r w:rsidRPr="0074449F">
        <w:lastRenderedPageBreak/>
        <w:t xml:space="preserve">вправе подать заявку на Выплату </w:t>
      </w:r>
      <w:proofErr w:type="spellStart"/>
      <w:r w:rsidR="002E690B">
        <w:t>кешбэк</w:t>
      </w:r>
      <w:r w:rsidRPr="0074449F">
        <w:t>а</w:t>
      </w:r>
      <w:proofErr w:type="spellEnd"/>
      <w:r w:rsidRPr="0074449F">
        <w:t>, накопленного до даты прекращения Программы, в течение срока, указанного в уведомлении о прекращении.</w:t>
      </w:r>
      <w:r w:rsidR="00DA53D3">
        <w:t xml:space="preserve"> Не использованный </w:t>
      </w:r>
      <w:proofErr w:type="spellStart"/>
      <w:r w:rsidR="00DA53D3">
        <w:t>кешбэк</w:t>
      </w:r>
      <w:proofErr w:type="spellEnd"/>
      <w:r w:rsidR="00DA53D3">
        <w:t xml:space="preserve"> аннулируется согласно п. 3.5.</w:t>
      </w:r>
      <w:r w:rsidR="009544A2">
        <w:t>7</w:t>
      </w:r>
      <w:r w:rsidR="00DA53D3">
        <w:t xml:space="preserve">. </w:t>
      </w:r>
    </w:p>
    <w:p w14:paraId="72C729EB" w14:textId="5820E4F9" w:rsidR="0074449F" w:rsidRPr="0074449F" w:rsidRDefault="0074449F" w:rsidP="0074449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14:paraId="4D8856CA" w14:textId="4D48F683" w:rsidR="00780C3D" w:rsidRDefault="00780C3D"/>
    <w:sectPr w:rsidR="0078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1138"/>
    <w:multiLevelType w:val="multilevel"/>
    <w:tmpl w:val="C47C6F7C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1"/>
      <w:numFmt w:val="decimal"/>
      <w:pStyle w:val="1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F3C7008"/>
    <w:multiLevelType w:val="multilevel"/>
    <w:tmpl w:val="61B8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A715A"/>
    <w:multiLevelType w:val="multilevel"/>
    <w:tmpl w:val="9B3E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D7945"/>
    <w:multiLevelType w:val="multilevel"/>
    <w:tmpl w:val="253A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5503C"/>
    <w:multiLevelType w:val="hybridMultilevel"/>
    <w:tmpl w:val="BD423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A0A7A"/>
    <w:multiLevelType w:val="multilevel"/>
    <w:tmpl w:val="415C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B4CBB"/>
    <w:multiLevelType w:val="multilevel"/>
    <w:tmpl w:val="EAE6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74547F"/>
    <w:multiLevelType w:val="hybridMultilevel"/>
    <w:tmpl w:val="C94CE2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C6D2AA1"/>
    <w:multiLevelType w:val="multilevel"/>
    <w:tmpl w:val="2AD0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61562D"/>
    <w:multiLevelType w:val="multilevel"/>
    <w:tmpl w:val="7E7C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49"/>
    <w:rsid w:val="000F037E"/>
    <w:rsid w:val="00103389"/>
    <w:rsid w:val="001432B9"/>
    <w:rsid w:val="00197E7E"/>
    <w:rsid w:val="002E690B"/>
    <w:rsid w:val="0043106C"/>
    <w:rsid w:val="00461213"/>
    <w:rsid w:val="00523AEF"/>
    <w:rsid w:val="005E1E0B"/>
    <w:rsid w:val="006819DB"/>
    <w:rsid w:val="0074449F"/>
    <w:rsid w:val="00761549"/>
    <w:rsid w:val="00780C3D"/>
    <w:rsid w:val="008519C7"/>
    <w:rsid w:val="0089126C"/>
    <w:rsid w:val="0092459D"/>
    <w:rsid w:val="009544A2"/>
    <w:rsid w:val="00AC0DF9"/>
    <w:rsid w:val="00BA0BAF"/>
    <w:rsid w:val="00BA78E9"/>
    <w:rsid w:val="00C41997"/>
    <w:rsid w:val="00D21C74"/>
    <w:rsid w:val="00DA53D3"/>
    <w:rsid w:val="00E06FE7"/>
    <w:rsid w:val="00F21B26"/>
    <w:rsid w:val="00FB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D44A"/>
  <w15:chartTrackingRefBased/>
  <w15:docId w15:val="{84805236-AF8E-448C-9216-6325DDA2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3106C"/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74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74449F"/>
    <w:rPr>
      <w:b/>
      <w:bCs/>
    </w:rPr>
  </w:style>
  <w:style w:type="character" w:styleId="a6">
    <w:name w:val="Emphasis"/>
    <w:basedOn w:val="a1"/>
    <w:uiPriority w:val="20"/>
    <w:qFormat/>
    <w:rsid w:val="0074449F"/>
    <w:rPr>
      <w:i/>
      <w:iCs/>
    </w:rPr>
  </w:style>
  <w:style w:type="character" w:styleId="HTML">
    <w:name w:val="HTML Code"/>
    <w:basedOn w:val="a1"/>
    <w:uiPriority w:val="99"/>
    <w:semiHidden/>
    <w:unhideWhenUsed/>
    <w:rsid w:val="0074449F"/>
    <w:rPr>
      <w:rFonts w:ascii="Courier New" w:eastAsia="Times New Roman" w:hAnsi="Courier New" w:cs="Courier New"/>
      <w:sz w:val="20"/>
      <w:szCs w:val="20"/>
    </w:rPr>
  </w:style>
  <w:style w:type="paragraph" w:styleId="a7">
    <w:name w:val="Title"/>
    <w:basedOn w:val="a0"/>
    <w:next w:val="a0"/>
    <w:link w:val="a8"/>
    <w:uiPriority w:val="10"/>
    <w:qFormat/>
    <w:rsid w:val="007444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1"/>
    <w:link w:val="a7"/>
    <w:uiPriority w:val="10"/>
    <w:rsid w:val="0074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">
    <w:name w:val="Subtitle"/>
    <w:basedOn w:val="a0"/>
    <w:next w:val="a0"/>
    <w:link w:val="a9"/>
    <w:uiPriority w:val="11"/>
    <w:qFormat/>
    <w:rsid w:val="0043106C"/>
    <w:pPr>
      <w:numPr>
        <w:numId w:val="9"/>
      </w:numPr>
    </w:pPr>
    <w:rPr>
      <w:rFonts w:eastAsiaTheme="minorEastAsia"/>
      <w:b/>
      <w:spacing w:val="15"/>
      <w:sz w:val="36"/>
    </w:rPr>
  </w:style>
  <w:style w:type="character" w:customStyle="1" w:styleId="a9">
    <w:name w:val="Подзаголовок Знак"/>
    <w:basedOn w:val="a1"/>
    <w:link w:val="a"/>
    <w:uiPriority w:val="11"/>
    <w:rsid w:val="0043106C"/>
    <w:rPr>
      <w:rFonts w:eastAsiaTheme="minorEastAsia"/>
      <w:b/>
      <w:spacing w:val="15"/>
      <w:sz w:val="36"/>
    </w:rPr>
  </w:style>
  <w:style w:type="paragraph" w:styleId="aa">
    <w:name w:val="List Paragraph"/>
    <w:basedOn w:val="a0"/>
    <w:link w:val="ab"/>
    <w:uiPriority w:val="34"/>
    <w:qFormat/>
    <w:rsid w:val="0043106C"/>
    <w:pPr>
      <w:ind w:left="720"/>
      <w:contextualSpacing/>
    </w:pPr>
  </w:style>
  <w:style w:type="paragraph" w:customStyle="1" w:styleId="1">
    <w:name w:val="Стиль1"/>
    <w:basedOn w:val="aa"/>
    <w:link w:val="10"/>
    <w:qFormat/>
    <w:rsid w:val="00103389"/>
    <w:pPr>
      <w:numPr>
        <w:ilvl w:val="1"/>
        <w:numId w:val="9"/>
      </w:numPr>
    </w:pPr>
    <w:rPr>
      <w:lang w:eastAsia="ru-RU"/>
    </w:rPr>
  </w:style>
  <w:style w:type="character" w:styleId="ac">
    <w:name w:val="Hyperlink"/>
    <w:basedOn w:val="a1"/>
    <w:uiPriority w:val="99"/>
    <w:unhideWhenUsed/>
    <w:rsid w:val="00DA53D3"/>
    <w:rPr>
      <w:color w:val="0563C1" w:themeColor="hyperlink"/>
      <w:u w:val="single"/>
    </w:rPr>
  </w:style>
  <w:style w:type="character" w:customStyle="1" w:styleId="ab">
    <w:name w:val="Абзац списка Знак"/>
    <w:basedOn w:val="a1"/>
    <w:link w:val="aa"/>
    <w:uiPriority w:val="34"/>
    <w:rsid w:val="00103389"/>
    <w:rPr>
      <w:sz w:val="28"/>
    </w:rPr>
  </w:style>
  <w:style w:type="character" w:customStyle="1" w:styleId="10">
    <w:name w:val="Стиль1 Знак"/>
    <w:basedOn w:val="ab"/>
    <w:link w:val="1"/>
    <w:rsid w:val="00103389"/>
    <w:rPr>
      <w:sz w:val="28"/>
      <w:lang w:eastAsia="ru-RU"/>
    </w:rPr>
  </w:style>
  <w:style w:type="character" w:styleId="ad">
    <w:name w:val="Unresolved Mention"/>
    <w:basedOn w:val="a1"/>
    <w:uiPriority w:val="99"/>
    <w:semiHidden/>
    <w:unhideWhenUsed/>
    <w:rsid w:val="00DA5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s-pharma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gls.stor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ls.store/info/license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B91E0-B951-4642-BE91-AFEC63FF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Шматина Евдокия Ильинична</dc:creator>
  <cp:keywords/>
  <dc:description/>
  <cp:lastModifiedBy>Головкин Павел Александрович</cp:lastModifiedBy>
  <cp:revision>11</cp:revision>
  <dcterms:created xsi:type="dcterms:W3CDTF">2025-04-28T08:13:00Z</dcterms:created>
  <dcterms:modified xsi:type="dcterms:W3CDTF">2025-04-29T14:38:00Z</dcterms:modified>
</cp:coreProperties>
</file>